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EED" w:rsidRDefault="00FF7EED">
      <w:pPr>
        <w:rPr>
          <w:u w:val="single"/>
        </w:rPr>
      </w:pPr>
    </w:p>
    <w:p w:rsidR="00A05E75" w:rsidRDefault="00A05E75">
      <w:pPr>
        <w:rPr>
          <w:u w:val="single"/>
        </w:rPr>
      </w:pPr>
    </w:p>
    <w:p w:rsidR="000309B5" w:rsidRDefault="000309B5">
      <w:pPr>
        <w:rPr>
          <w:u w:val="single"/>
        </w:rPr>
      </w:pPr>
    </w:p>
    <w:p w:rsidR="000309B5" w:rsidRDefault="000309B5">
      <w:pPr>
        <w:rPr>
          <w:u w:val="single"/>
        </w:rPr>
      </w:pPr>
    </w:p>
    <w:p w:rsidR="000309B5" w:rsidRPr="00E60339" w:rsidRDefault="000309B5">
      <w:pPr>
        <w:rPr>
          <w:sz w:val="24"/>
          <w:szCs w:val="24"/>
        </w:rPr>
      </w:pPr>
      <w:r w:rsidRPr="00E60339">
        <w:rPr>
          <w:sz w:val="24"/>
          <w:szCs w:val="24"/>
        </w:rPr>
        <w:t xml:space="preserve">Dear </w:t>
      </w:r>
      <w:r w:rsidR="00521C10" w:rsidRPr="00E60339">
        <w:rPr>
          <w:sz w:val="24"/>
          <w:szCs w:val="24"/>
        </w:rPr>
        <w:t>Archway Cicero</w:t>
      </w:r>
      <w:r w:rsidRPr="00E60339">
        <w:rPr>
          <w:sz w:val="24"/>
          <w:szCs w:val="24"/>
        </w:rPr>
        <w:t xml:space="preserve"> Families,</w:t>
      </w:r>
    </w:p>
    <w:p w:rsidR="000309B5" w:rsidRPr="00E60339" w:rsidRDefault="000309B5">
      <w:pPr>
        <w:rPr>
          <w:sz w:val="24"/>
          <w:szCs w:val="24"/>
        </w:rPr>
      </w:pPr>
      <w:r w:rsidRPr="00E60339">
        <w:rPr>
          <w:sz w:val="24"/>
          <w:szCs w:val="24"/>
        </w:rPr>
        <w:t xml:space="preserve">Welcome to the </w:t>
      </w:r>
      <w:r w:rsidR="0098034B" w:rsidRPr="00E60339">
        <w:rPr>
          <w:sz w:val="24"/>
          <w:szCs w:val="24"/>
        </w:rPr>
        <w:t>2017</w:t>
      </w:r>
      <w:r w:rsidR="004E2459" w:rsidRPr="00E60339">
        <w:rPr>
          <w:sz w:val="24"/>
          <w:szCs w:val="24"/>
        </w:rPr>
        <w:t>-</w:t>
      </w:r>
      <w:r w:rsidR="0098034B" w:rsidRPr="00E60339">
        <w:rPr>
          <w:sz w:val="24"/>
          <w:szCs w:val="24"/>
        </w:rPr>
        <w:t>2018</w:t>
      </w:r>
      <w:r w:rsidRPr="00E60339">
        <w:rPr>
          <w:sz w:val="24"/>
          <w:szCs w:val="24"/>
        </w:rPr>
        <w:t xml:space="preserve"> academic year of Archway Cicero!  In the interest of ensuring that all practical matters are in order as we shift into the </w:t>
      </w:r>
      <w:r w:rsidR="0098034B" w:rsidRPr="00E60339">
        <w:rPr>
          <w:sz w:val="24"/>
          <w:szCs w:val="24"/>
        </w:rPr>
        <w:t>4th</w:t>
      </w:r>
      <w:r w:rsidRPr="00E60339">
        <w:rPr>
          <w:sz w:val="24"/>
          <w:szCs w:val="24"/>
        </w:rPr>
        <w:t xml:space="preserve"> year of our school, please review this packet and familiarize </w:t>
      </w:r>
      <w:proofErr w:type="gramStart"/>
      <w:r w:rsidRPr="00E60339">
        <w:rPr>
          <w:sz w:val="24"/>
          <w:szCs w:val="24"/>
        </w:rPr>
        <w:t>yourself</w:t>
      </w:r>
      <w:proofErr w:type="gramEnd"/>
      <w:r w:rsidRPr="00E60339">
        <w:rPr>
          <w:sz w:val="24"/>
          <w:szCs w:val="24"/>
        </w:rPr>
        <w:t xml:space="preserve"> with the information herein.  If you have any questions, don’t hesitate to contact us.  We are here to help.</w:t>
      </w:r>
    </w:p>
    <w:p w:rsidR="00C34CEF" w:rsidRPr="00E60339" w:rsidRDefault="00C34CEF" w:rsidP="00F95071">
      <w:pPr>
        <w:pStyle w:val="ListParagraph"/>
        <w:numPr>
          <w:ilvl w:val="0"/>
          <w:numId w:val="13"/>
        </w:numPr>
        <w:rPr>
          <w:sz w:val="24"/>
          <w:szCs w:val="24"/>
        </w:rPr>
      </w:pPr>
      <w:r w:rsidRPr="00E60339">
        <w:rPr>
          <w:sz w:val="24"/>
          <w:szCs w:val="24"/>
        </w:rPr>
        <w:t>Informational language &amp; Vendor Options</w:t>
      </w:r>
    </w:p>
    <w:p w:rsidR="00C34CEF" w:rsidRPr="00E60339" w:rsidRDefault="00C34CEF" w:rsidP="00C34CEF">
      <w:pPr>
        <w:pStyle w:val="ListParagraph"/>
        <w:ind w:left="720"/>
        <w:rPr>
          <w:sz w:val="24"/>
          <w:szCs w:val="24"/>
        </w:rPr>
      </w:pPr>
    </w:p>
    <w:p w:rsidR="000309B5" w:rsidRPr="00E60339" w:rsidRDefault="000309B5" w:rsidP="00F95071">
      <w:pPr>
        <w:pStyle w:val="ListParagraph"/>
        <w:numPr>
          <w:ilvl w:val="0"/>
          <w:numId w:val="13"/>
        </w:numPr>
        <w:rPr>
          <w:sz w:val="24"/>
          <w:szCs w:val="24"/>
        </w:rPr>
      </w:pPr>
      <w:r w:rsidRPr="00E60339">
        <w:rPr>
          <w:sz w:val="24"/>
          <w:szCs w:val="24"/>
        </w:rPr>
        <w:t>School Calendar</w:t>
      </w:r>
      <w:r w:rsidR="00050BE8">
        <w:rPr>
          <w:sz w:val="24"/>
          <w:szCs w:val="24"/>
        </w:rPr>
        <w:t xml:space="preserve"> – see website</w:t>
      </w:r>
      <w:bookmarkStart w:id="0" w:name="_GoBack"/>
      <w:bookmarkEnd w:id="0"/>
    </w:p>
    <w:p w:rsidR="00F95071" w:rsidRPr="00E60339" w:rsidRDefault="00F95071" w:rsidP="00F95071">
      <w:pPr>
        <w:pStyle w:val="ListParagraph"/>
        <w:ind w:left="720"/>
        <w:rPr>
          <w:sz w:val="24"/>
          <w:szCs w:val="24"/>
        </w:rPr>
      </w:pPr>
    </w:p>
    <w:p w:rsidR="00F95071" w:rsidRPr="00721A61" w:rsidRDefault="000309B5" w:rsidP="00721A61">
      <w:pPr>
        <w:pStyle w:val="ListParagraph"/>
        <w:numPr>
          <w:ilvl w:val="0"/>
          <w:numId w:val="13"/>
        </w:numPr>
        <w:rPr>
          <w:b/>
          <w:sz w:val="24"/>
          <w:szCs w:val="24"/>
          <w:u w:val="single"/>
        </w:rPr>
      </w:pPr>
      <w:r w:rsidRPr="00E60339">
        <w:rPr>
          <w:sz w:val="24"/>
          <w:szCs w:val="24"/>
        </w:rPr>
        <w:t xml:space="preserve">Edukit - We highly suggest that each family take advantage of this bulk school supply program.  </w:t>
      </w:r>
      <w:r w:rsidRPr="00721A61">
        <w:rPr>
          <w:sz w:val="24"/>
          <w:szCs w:val="24"/>
        </w:rPr>
        <w:t xml:space="preserve">Early bird ordering until June </w:t>
      </w:r>
      <w:r w:rsidR="00A43DD9" w:rsidRPr="00721A61">
        <w:rPr>
          <w:sz w:val="24"/>
          <w:szCs w:val="24"/>
        </w:rPr>
        <w:t>10</w:t>
      </w:r>
      <w:r w:rsidR="00D35A49" w:rsidRPr="00721A61">
        <w:rPr>
          <w:sz w:val="24"/>
          <w:szCs w:val="24"/>
          <w:vertAlign w:val="superscript"/>
        </w:rPr>
        <w:t>th</w:t>
      </w:r>
      <w:r w:rsidRPr="00721A61">
        <w:rPr>
          <w:sz w:val="24"/>
          <w:szCs w:val="24"/>
        </w:rPr>
        <w:t xml:space="preserve">/Final orders due July </w:t>
      </w:r>
      <w:r w:rsidR="00A505CB" w:rsidRPr="00721A61">
        <w:rPr>
          <w:sz w:val="24"/>
          <w:szCs w:val="24"/>
        </w:rPr>
        <w:t>15</w:t>
      </w:r>
      <w:r w:rsidR="00092457" w:rsidRPr="00721A61">
        <w:rPr>
          <w:sz w:val="24"/>
          <w:szCs w:val="24"/>
          <w:vertAlign w:val="superscript"/>
        </w:rPr>
        <w:t>th</w:t>
      </w:r>
      <w:r w:rsidR="00A43DD9" w:rsidRPr="00721A61">
        <w:rPr>
          <w:sz w:val="24"/>
          <w:szCs w:val="24"/>
        </w:rPr>
        <w:t xml:space="preserve">.  </w:t>
      </w:r>
      <w:r w:rsidRPr="00721A61">
        <w:rPr>
          <w:sz w:val="24"/>
          <w:szCs w:val="24"/>
        </w:rPr>
        <w:t>Item</w:t>
      </w:r>
      <w:r w:rsidR="00264CF6" w:rsidRPr="00721A61">
        <w:rPr>
          <w:sz w:val="24"/>
          <w:szCs w:val="24"/>
        </w:rPr>
        <w:t>ized list</w:t>
      </w:r>
      <w:r w:rsidR="00721A61">
        <w:rPr>
          <w:sz w:val="24"/>
          <w:szCs w:val="24"/>
        </w:rPr>
        <w:t xml:space="preserve">s can be found on their website - </w:t>
      </w:r>
      <w:hyperlink r:id="rId9" w:history="1">
        <w:r w:rsidR="00C93763" w:rsidRPr="00934712">
          <w:rPr>
            <w:rStyle w:val="Hyperlink"/>
            <w:sz w:val="24"/>
            <w:szCs w:val="24"/>
          </w:rPr>
          <w:t>www.edukitinc.com</w:t>
        </w:r>
      </w:hyperlink>
      <w:r w:rsidR="00900133" w:rsidRPr="00721A61">
        <w:rPr>
          <w:sz w:val="24"/>
          <w:szCs w:val="24"/>
        </w:rPr>
        <w:t xml:space="preserve">  </w:t>
      </w:r>
      <w:r w:rsidR="00900133" w:rsidRPr="00721A61">
        <w:rPr>
          <w:b/>
          <w:sz w:val="24"/>
          <w:szCs w:val="24"/>
          <w:u w:val="single"/>
        </w:rPr>
        <w:t>N</w:t>
      </w:r>
      <w:r w:rsidR="00264CF6" w:rsidRPr="00721A61">
        <w:rPr>
          <w:b/>
          <w:sz w:val="24"/>
          <w:szCs w:val="24"/>
          <w:u w:val="single"/>
        </w:rPr>
        <w:t xml:space="preserve">o purchase can be made through Edukit after July </w:t>
      </w:r>
      <w:r w:rsidR="00092457" w:rsidRPr="00721A61">
        <w:rPr>
          <w:b/>
          <w:sz w:val="24"/>
          <w:szCs w:val="24"/>
          <w:u w:val="single"/>
        </w:rPr>
        <w:t>1</w:t>
      </w:r>
      <w:r w:rsidR="00A505CB" w:rsidRPr="00721A61">
        <w:rPr>
          <w:b/>
          <w:sz w:val="24"/>
          <w:szCs w:val="24"/>
          <w:u w:val="single"/>
        </w:rPr>
        <w:t>5</w:t>
      </w:r>
      <w:r w:rsidR="00092457" w:rsidRPr="00721A61">
        <w:rPr>
          <w:b/>
          <w:sz w:val="24"/>
          <w:szCs w:val="24"/>
          <w:u w:val="single"/>
          <w:vertAlign w:val="superscript"/>
        </w:rPr>
        <w:t>th</w:t>
      </w:r>
      <w:r w:rsidR="00264CF6" w:rsidRPr="00721A61">
        <w:rPr>
          <w:b/>
          <w:sz w:val="24"/>
          <w:szCs w:val="24"/>
          <w:u w:val="single"/>
        </w:rPr>
        <w:t>.</w:t>
      </w:r>
    </w:p>
    <w:p w:rsidR="00512BD8" w:rsidRPr="00E60339" w:rsidRDefault="00512BD8" w:rsidP="00512BD8">
      <w:pPr>
        <w:pStyle w:val="ListParagraph"/>
        <w:ind w:left="720"/>
        <w:rPr>
          <w:sz w:val="24"/>
          <w:szCs w:val="24"/>
        </w:rPr>
      </w:pPr>
    </w:p>
    <w:p w:rsidR="009E15C0" w:rsidRDefault="009E15C0" w:rsidP="009E15C0">
      <w:pPr>
        <w:pStyle w:val="ListParagraph"/>
        <w:numPr>
          <w:ilvl w:val="0"/>
          <w:numId w:val="14"/>
        </w:numPr>
        <w:rPr>
          <w:sz w:val="25"/>
          <w:szCs w:val="25"/>
        </w:rPr>
      </w:pPr>
      <w:r w:rsidRPr="00F95071">
        <w:rPr>
          <w:sz w:val="25"/>
          <w:szCs w:val="25"/>
        </w:rPr>
        <w:t>Consumable Book List</w:t>
      </w:r>
      <w:r>
        <w:rPr>
          <w:sz w:val="25"/>
          <w:szCs w:val="25"/>
        </w:rPr>
        <w:t xml:space="preserve"> </w:t>
      </w:r>
    </w:p>
    <w:p w:rsidR="009E15C0" w:rsidRPr="009A2D98" w:rsidRDefault="009E15C0" w:rsidP="009E15C0">
      <w:pPr>
        <w:pStyle w:val="ListParagraph"/>
        <w:ind w:left="720"/>
        <w:rPr>
          <w:i/>
          <w:sz w:val="25"/>
          <w:szCs w:val="25"/>
        </w:rPr>
      </w:pPr>
      <w:r>
        <w:rPr>
          <w:i/>
          <w:sz w:val="25"/>
          <w:szCs w:val="25"/>
        </w:rPr>
        <w:t>Please order appropriate consumables, Singapore and classroom supplies for your student’s grade level.  (Student is in 1</w:t>
      </w:r>
      <w:r w:rsidRPr="009A2D98">
        <w:rPr>
          <w:i/>
          <w:sz w:val="25"/>
          <w:szCs w:val="25"/>
          <w:vertAlign w:val="superscript"/>
        </w:rPr>
        <w:t>st</w:t>
      </w:r>
      <w:r>
        <w:rPr>
          <w:i/>
          <w:sz w:val="25"/>
          <w:szCs w:val="25"/>
        </w:rPr>
        <w:t xml:space="preserve"> grade so I will order 1</w:t>
      </w:r>
      <w:r w:rsidRPr="009A2D98">
        <w:rPr>
          <w:i/>
          <w:sz w:val="25"/>
          <w:szCs w:val="25"/>
          <w:vertAlign w:val="superscript"/>
        </w:rPr>
        <w:t>st</w:t>
      </w:r>
      <w:r>
        <w:rPr>
          <w:i/>
          <w:sz w:val="25"/>
          <w:szCs w:val="25"/>
        </w:rPr>
        <w:t xml:space="preserve"> grade level Singapore Math workbooks.)</w:t>
      </w:r>
    </w:p>
    <w:p w:rsidR="00F95071" w:rsidRPr="00E60339" w:rsidRDefault="00F95071" w:rsidP="009A2D98">
      <w:pPr>
        <w:pStyle w:val="ListParagraph"/>
        <w:ind w:left="720"/>
        <w:rPr>
          <w:sz w:val="24"/>
          <w:szCs w:val="24"/>
        </w:rPr>
      </w:pPr>
    </w:p>
    <w:p w:rsidR="00F95071" w:rsidRPr="00E60339" w:rsidRDefault="00264CF6" w:rsidP="00F95071">
      <w:pPr>
        <w:pStyle w:val="ListParagraph"/>
        <w:numPr>
          <w:ilvl w:val="0"/>
          <w:numId w:val="14"/>
        </w:numPr>
        <w:rPr>
          <w:sz w:val="24"/>
          <w:szCs w:val="24"/>
        </w:rPr>
      </w:pPr>
      <w:r w:rsidRPr="00E60339">
        <w:rPr>
          <w:sz w:val="24"/>
          <w:szCs w:val="24"/>
        </w:rPr>
        <w:t>Uniform Policy (Vendor Information: Dennis Uniforms)</w:t>
      </w:r>
      <w:r w:rsidRPr="00E60339">
        <w:rPr>
          <w:sz w:val="24"/>
          <w:szCs w:val="24"/>
        </w:rPr>
        <w:br/>
      </w:r>
    </w:p>
    <w:p w:rsidR="00264CF6" w:rsidRPr="00E60339" w:rsidRDefault="00264CF6" w:rsidP="00F95071">
      <w:pPr>
        <w:pStyle w:val="ListParagraph"/>
        <w:numPr>
          <w:ilvl w:val="0"/>
          <w:numId w:val="14"/>
        </w:numPr>
        <w:rPr>
          <w:sz w:val="24"/>
          <w:szCs w:val="24"/>
        </w:rPr>
      </w:pPr>
      <w:r w:rsidRPr="00E60339">
        <w:rPr>
          <w:sz w:val="24"/>
          <w:szCs w:val="24"/>
        </w:rPr>
        <w:t>Traffic Flow Map</w:t>
      </w:r>
    </w:p>
    <w:p w:rsidR="00C34CEF" w:rsidRPr="00E60339" w:rsidRDefault="00C34CEF" w:rsidP="00C34CEF">
      <w:pPr>
        <w:pStyle w:val="ListParagraph"/>
        <w:ind w:left="720"/>
        <w:rPr>
          <w:sz w:val="24"/>
          <w:szCs w:val="24"/>
        </w:rPr>
      </w:pPr>
    </w:p>
    <w:p w:rsidR="00C34CEF" w:rsidRPr="00E60339" w:rsidRDefault="00C34CEF" w:rsidP="00F95071">
      <w:pPr>
        <w:pStyle w:val="ListParagraph"/>
        <w:numPr>
          <w:ilvl w:val="0"/>
          <w:numId w:val="14"/>
        </w:numPr>
        <w:rPr>
          <w:sz w:val="24"/>
          <w:szCs w:val="24"/>
        </w:rPr>
      </w:pPr>
      <w:r w:rsidRPr="00E60339">
        <w:rPr>
          <w:sz w:val="24"/>
          <w:szCs w:val="24"/>
        </w:rPr>
        <w:t>Lunch Ordering</w:t>
      </w:r>
      <w:r w:rsidR="00D37FBC" w:rsidRPr="00E60339">
        <w:rPr>
          <w:sz w:val="24"/>
          <w:szCs w:val="24"/>
        </w:rPr>
        <w:t xml:space="preserve"> Information to come</w:t>
      </w:r>
    </w:p>
    <w:p w:rsidR="0078320E" w:rsidRPr="00E60339" w:rsidRDefault="0078320E" w:rsidP="00D37FBC">
      <w:pPr>
        <w:spacing w:after="0" w:line="240" w:lineRule="auto"/>
        <w:ind w:left="1440"/>
        <w:rPr>
          <w:sz w:val="24"/>
          <w:szCs w:val="24"/>
        </w:rPr>
      </w:pPr>
    </w:p>
    <w:p w:rsidR="0078320E" w:rsidRPr="00E60339" w:rsidRDefault="0078320E">
      <w:pPr>
        <w:rPr>
          <w:sz w:val="24"/>
          <w:szCs w:val="24"/>
        </w:rPr>
      </w:pPr>
      <w:r w:rsidRPr="00E60339">
        <w:rPr>
          <w:sz w:val="24"/>
          <w:szCs w:val="24"/>
        </w:rPr>
        <w:t>If you have any questions, please let us know.</w:t>
      </w:r>
    </w:p>
    <w:p w:rsidR="0078320E" w:rsidRPr="00E60339" w:rsidRDefault="0078320E">
      <w:pPr>
        <w:rPr>
          <w:sz w:val="24"/>
          <w:szCs w:val="24"/>
        </w:rPr>
      </w:pPr>
    </w:p>
    <w:p w:rsidR="0078320E" w:rsidRPr="00E60339" w:rsidRDefault="0078320E">
      <w:pPr>
        <w:rPr>
          <w:sz w:val="24"/>
          <w:szCs w:val="24"/>
        </w:rPr>
      </w:pPr>
      <w:r w:rsidRPr="00E60339">
        <w:rPr>
          <w:sz w:val="24"/>
          <w:szCs w:val="24"/>
        </w:rPr>
        <w:t>Best,</w:t>
      </w:r>
    </w:p>
    <w:p w:rsidR="0078320E" w:rsidRPr="00E60339" w:rsidRDefault="0078320E">
      <w:pPr>
        <w:rPr>
          <w:sz w:val="24"/>
          <w:szCs w:val="24"/>
        </w:rPr>
      </w:pPr>
      <w:r w:rsidRPr="00E60339">
        <w:rPr>
          <w:sz w:val="24"/>
          <w:szCs w:val="24"/>
        </w:rPr>
        <w:t>Archway Classical Academy | CICERO</w:t>
      </w:r>
      <w:r w:rsidRPr="00E60339">
        <w:rPr>
          <w:sz w:val="24"/>
          <w:szCs w:val="24"/>
        </w:rPr>
        <w:br/>
        <w:t>Administration</w:t>
      </w:r>
    </w:p>
    <w:p w:rsidR="0078320E" w:rsidRDefault="0078320E">
      <w:r>
        <w:br w:type="page"/>
      </w:r>
    </w:p>
    <w:p w:rsidR="00DE592E" w:rsidRPr="00407235" w:rsidRDefault="00DE592E">
      <w:pPr>
        <w:rPr>
          <w:sz w:val="24"/>
          <w:szCs w:val="24"/>
          <w:u w:val="single"/>
        </w:rPr>
      </w:pPr>
      <w:r w:rsidRPr="00407235">
        <w:rPr>
          <w:b/>
          <w:sz w:val="24"/>
          <w:szCs w:val="24"/>
          <w:u w:val="single"/>
        </w:rPr>
        <w:lastRenderedPageBreak/>
        <w:t>Literature Consumables</w:t>
      </w:r>
      <w:proofErr w:type="gramStart"/>
      <w:r w:rsidR="00407235">
        <w:rPr>
          <w:sz w:val="24"/>
          <w:szCs w:val="24"/>
          <w:u w:val="single"/>
        </w:rPr>
        <w:t>:</w:t>
      </w:r>
      <w:proofErr w:type="gramEnd"/>
      <w:r w:rsidR="00407235">
        <w:rPr>
          <w:sz w:val="24"/>
          <w:szCs w:val="24"/>
          <w:u w:val="single"/>
        </w:rPr>
        <w:br/>
      </w:r>
      <w:r w:rsidRPr="00407235">
        <w:t>Your child’s class will utilize classic works of literature during the upcoming school year.  At Great Hearts Academies, it has always been the tradition for students to develop a personal library of books that they mark in, keep and return to during their time at Great Hearts, and treasure for years to come.  We call these books “Classics to Keep”.  Your child’s class will utilize these classics during the upcoming school year.  Parents and students are strongly encouraged to purchase these books for their own personal collections, so that they can mark them and keep them, allowing students to develop their own impressive personal library of classics over the course of their academic career with Great Hearts.  For families who do not purchase the texts, their student will be given access to a copy of these books as part of their curriculum.  Student should not mark in these books provided by Great Hearts, and will be asked to return the books in good condition once their class has finished working with the book.</w:t>
      </w:r>
    </w:p>
    <w:p w:rsidR="00DE592E" w:rsidRPr="00407235" w:rsidRDefault="00434506" w:rsidP="00407235">
      <w:pPr>
        <w:tabs>
          <w:tab w:val="left" w:pos="2142"/>
          <w:tab w:val="left" w:pos="2622"/>
        </w:tabs>
        <w:rPr>
          <w:b/>
          <w:sz w:val="24"/>
          <w:szCs w:val="24"/>
          <w:u w:val="single"/>
        </w:rPr>
      </w:pPr>
      <w:r w:rsidRPr="00407235">
        <w:rPr>
          <w:b/>
          <w:sz w:val="24"/>
          <w:szCs w:val="24"/>
          <w:u w:val="single"/>
        </w:rPr>
        <w:t>Textbook Consumables</w:t>
      </w:r>
      <w:proofErr w:type="gramStart"/>
      <w:r w:rsidRPr="00407235">
        <w:rPr>
          <w:b/>
          <w:sz w:val="24"/>
          <w:szCs w:val="24"/>
          <w:u w:val="single"/>
        </w:rPr>
        <w:t>:</w:t>
      </w:r>
      <w:proofErr w:type="gramEnd"/>
      <w:r w:rsidR="00407235">
        <w:rPr>
          <w:b/>
          <w:sz w:val="24"/>
          <w:szCs w:val="24"/>
          <w:u w:val="single"/>
        </w:rPr>
        <w:br/>
      </w:r>
      <w:r w:rsidR="002B7E10" w:rsidRPr="00407235">
        <w:t xml:space="preserve">Archway Cicero will be providing students with Singapore </w:t>
      </w:r>
      <w:r w:rsidR="002B7E10" w:rsidRPr="00407235">
        <w:rPr>
          <w:b/>
          <w:i/>
        </w:rPr>
        <w:t>Textbooks</w:t>
      </w:r>
      <w:r w:rsidR="002B7E10" w:rsidRPr="00407235">
        <w:t xml:space="preserve"> </w:t>
      </w:r>
      <w:r w:rsidR="00C93763">
        <w:t xml:space="preserve">again </w:t>
      </w:r>
      <w:r w:rsidR="002B7E10" w:rsidRPr="00407235">
        <w:t xml:space="preserve">this year.  This decreases the financial burden of cost for consumables.  Singapore </w:t>
      </w:r>
      <w:r w:rsidR="002B7E10" w:rsidRPr="00407235">
        <w:rPr>
          <w:b/>
          <w:i/>
        </w:rPr>
        <w:t xml:space="preserve">Workbooks </w:t>
      </w:r>
      <w:r w:rsidR="002B7E10" w:rsidRPr="00407235">
        <w:t>are the only math consumables that need to be purchased.</w:t>
      </w:r>
      <w:r w:rsidR="00DE592E" w:rsidRPr="00407235">
        <w:t xml:space="preserve"> </w:t>
      </w:r>
      <w:r w:rsidR="002B7E10" w:rsidRPr="00407235">
        <w:t xml:space="preserve">  Please see Singapore purchasing information in this packet to order the appropriate Singapore Workbooks for your student’s grade level.  There will not be an opportunity to purchase these books at the school.</w:t>
      </w:r>
    </w:p>
    <w:p w:rsidR="00407235" w:rsidRPr="00407235" w:rsidRDefault="00DE592E" w:rsidP="00407235">
      <w:r w:rsidRPr="00BD44F7">
        <w:rPr>
          <w:b/>
          <w:sz w:val="24"/>
          <w:szCs w:val="24"/>
          <w:u w:val="single"/>
        </w:rPr>
        <w:t>Alternate vendors</w:t>
      </w:r>
      <w:proofErr w:type="gramStart"/>
      <w:r w:rsidRPr="00BD44F7">
        <w:rPr>
          <w:b/>
          <w:sz w:val="24"/>
          <w:szCs w:val="24"/>
          <w:u w:val="single"/>
        </w:rPr>
        <w:t>:</w:t>
      </w:r>
      <w:proofErr w:type="gramEnd"/>
      <w:r w:rsidR="00BD44F7">
        <w:rPr>
          <w:b/>
          <w:sz w:val="24"/>
          <w:szCs w:val="24"/>
          <w:u w:val="single"/>
        </w:rPr>
        <w:br/>
      </w:r>
      <w:r w:rsidR="00407235" w:rsidRPr="00407235">
        <w:t>Families may purchase books and other school supplies from whichever vendor they choose.  We only ask that all books match the ISBN’s listed on our website.  This ensures that students can all follow along on the same page when reading and discussing in class.</w:t>
      </w:r>
    </w:p>
    <w:p w:rsidR="007D277B" w:rsidRPr="00407235" w:rsidRDefault="007D277B">
      <w:pPr>
        <w:rPr>
          <w:i/>
        </w:rPr>
      </w:pPr>
      <w:r w:rsidRPr="00BD44F7">
        <w:rPr>
          <w:b/>
          <w:i/>
          <w:sz w:val="24"/>
          <w:szCs w:val="24"/>
          <w:u w:val="single"/>
        </w:rPr>
        <w:t>Uniforms</w:t>
      </w:r>
      <w:proofErr w:type="gramStart"/>
      <w:r w:rsidRPr="00BD44F7">
        <w:rPr>
          <w:b/>
          <w:i/>
          <w:sz w:val="24"/>
          <w:szCs w:val="24"/>
          <w:u w:val="single"/>
        </w:rPr>
        <w:t>:</w:t>
      </w:r>
      <w:proofErr w:type="gramEnd"/>
      <w:r w:rsidR="00BD44F7">
        <w:rPr>
          <w:b/>
          <w:i/>
          <w:sz w:val="24"/>
          <w:szCs w:val="24"/>
          <w:u w:val="single"/>
        </w:rPr>
        <w:br/>
      </w:r>
      <w:r w:rsidRPr="00407235">
        <w:t xml:space="preserve">Archway Cicero </w:t>
      </w:r>
      <w:r w:rsidR="00752C53" w:rsidRPr="00407235">
        <w:t>is</w:t>
      </w:r>
      <w:r w:rsidRPr="00407235">
        <w:t xml:space="preserve"> proud to partner with Dennis Uniforms.  See attached Uniform Policy.</w:t>
      </w:r>
      <w:r w:rsidRPr="00407235">
        <w:br/>
        <w:t>We ask that families purchase all uniform items from Anton and Dennis Uniforms in order to ensure that the color and fit matches throughout our student body.</w:t>
      </w:r>
      <w:r w:rsidRPr="00407235">
        <w:br/>
      </w:r>
      <w:r w:rsidRPr="00407235">
        <w:rPr>
          <w:i/>
        </w:rPr>
        <w:t>If the cost of the uniform presents a financial hardship for your family, please contact us for assistance.</w:t>
      </w:r>
    </w:p>
    <w:p w:rsidR="007311CC" w:rsidRDefault="007311CC">
      <w:pPr>
        <w:rPr>
          <w:i/>
          <w:noProof/>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EC175C" w:rsidRDefault="00EC175C">
      <w:pPr>
        <w:rPr>
          <w:i/>
          <w:sz w:val="18"/>
          <w:szCs w:val="18"/>
        </w:rPr>
      </w:pPr>
    </w:p>
    <w:p w:rsidR="00C93763" w:rsidRDefault="00C93763">
      <w:pPr>
        <w:rPr>
          <w:i/>
          <w:sz w:val="18"/>
          <w:szCs w:val="18"/>
        </w:rPr>
      </w:pPr>
      <w:r>
        <w:rPr>
          <w:i/>
          <w:sz w:val="18"/>
          <w:szCs w:val="18"/>
        </w:rPr>
        <w:br w:type="page"/>
      </w:r>
    </w:p>
    <w:p w:rsidR="007311CC" w:rsidRDefault="000A2A57" w:rsidP="0050329E">
      <w:pPr>
        <w:tabs>
          <w:tab w:val="left" w:pos="4368"/>
        </w:tabs>
        <w:jc w:val="both"/>
        <w:rPr>
          <w:noProof/>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6635794</wp:posOffset>
                </wp:positionH>
                <wp:positionV relativeFrom="paragraph">
                  <wp:posOffset>3742055</wp:posOffset>
                </wp:positionV>
                <wp:extent cx="0" cy="416210"/>
                <wp:effectExtent l="0" t="0" r="19050" b="22225"/>
                <wp:wrapNone/>
                <wp:docPr id="5" name="Straight Connector 5"/>
                <wp:cNvGraphicFramePr/>
                <a:graphic xmlns:a="http://schemas.openxmlformats.org/drawingml/2006/main">
                  <a:graphicData uri="http://schemas.microsoft.com/office/word/2010/wordprocessingShape">
                    <wps:wsp>
                      <wps:cNvCnPr/>
                      <wps:spPr>
                        <a:xfrm>
                          <a:off x="0" y="0"/>
                          <a:ext cx="0" cy="4162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2.5pt,294.65pt" to="522.5pt,3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" strokecolor="black [3213]" strokeweight="1.5pt"/>
            </w:pict>
          </mc:Fallback>
        </mc:AlternateContent>
      </w:r>
      <w:r w:rsidR="007311CC">
        <w:rPr>
          <w:noProof/>
        </w:rPr>
        <w:drawing>
          <wp:inline distT="0" distB="0" distL="0" distR="0" wp14:anchorId="1506184E" wp14:editId="25DF26D4">
            <wp:extent cx="6653911" cy="3739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1095" cy="3737998"/>
                    </a:xfrm>
                    <a:prstGeom prst="rect">
                      <a:avLst/>
                    </a:prstGeom>
                    <a:noFill/>
                  </pic:spPr>
                </pic:pic>
              </a:graphicData>
            </a:graphic>
          </wp:inline>
        </w:drawing>
      </w:r>
    </w:p>
    <w:p w:rsidR="00A36498" w:rsidRDefault="007311CC" w:rsidP="000A2A57">
      <w:pPr>
        <w:tabs>
          <w:tab w:val="left" w:pos="4368"/>
        </w:tabs>
        <w:jc w:val="both"/>
        <w:rPr>
          <w:i/>
          <w:sz w:val="18"/>
          <w:szCs w:val="18"/>
        </w:rPr>
      </w:pPr>
      <w:r>
        <w:rPr>
          <w:noProof/>
        </w:rPr>
        <w:t xml:space="preserve">              </w:t>
      </w:r>
      <w:r>
        <w:rPr>
          <w:noProof/>
        </w:rPr>
        <w:drawing>
          <wp:inline distT="0" distB="0" distL="0" distR="0" wp14:anchorId="5A3BEB15" wp14:editId="47B66390">
            <wp:extent cx="6653048" cy="38439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63776" cy="3850195"/>
                    </a:xfrm>
                    <a:prstGeom prst="rect">
                      <a:avLst/>
                    </a:prstGeom>
                  </pic:spPr>
                </pic:pic>
              </a:graphicData>
            </a:graphic>
          </wp:inline>
        </w:drawing>
      </w:r>
    </w:p>
    <w:p w:rsidR="00BD44F7" w:rsidRDefault="00BD44F7" w:rsidP="0050329E">
      <w:pPr>
        <w:tabs>
          <w:tab w:val="left" w:pos="4368"/>
        </w:tabs>
        <w:jc w:val="both"/>
        <w:rPr>
          <w:i/>
          <w:sz w:val="18"/>
          <w:szCs w:val="18"/>
        </w:rPr>
      </w:pPr>
    </w:p>
    <w:p w:rsidR="007311CC" w:rsidRDefault="007311CC" w:rsidP="0050329E">
      <w:pPr>
        <w:tabs>
          <w:tab w:val="left" w:pos="4368"/>
        </w:tabs>
        <w:jc w:val="both"/>
        <w:rPr>
          <w:i/>
          <w:sz w:val="18"/>
          <w:szCs w:val="18"/>
        </w:rPr>
      </w:pPr>
    </w:p>
    <w:p w:rsidR="007311CC" w:rsidRDefault="007311CC" w:rsidP="0050329E">
      <w:pPr>
        <w:tabs>
          <w:tab w:val="left" w:pos="4368"/>
        </w:tabs>
        <w:jc w:val="both"/>
        <w:rPr>
          <w:i/>
          <w:sz w:val="18"/>
          <w:szCs w:val="18"/>
        </w:rPr>
      </w:pPr>
    </w:p>
    <w:p w:rsidR="007311CC" w:rsidRDefault="007311CC" w:rsidP="0050329E">
      <w:pPr>
        <w:tabs>
          <w:tab w:val="left" w:pos="4368"/>
        </w:tabs>
        <w:jc w:val="both"/>
        <w:rPr>
          <w:i/>
          <w:sz w:val="18"/>
          <w:szCs w:val="18"/>
        </w:rPr>
      </w:pPr>
    </w:p>
    <w:p w:rsidR="007311CC" w:rsidRDefault="007311CC" w:rsidP="0050329E">
      <w:pPr>
        <w:tabs>
          <w:tab w:val="left" w:pos="4368"/>
        </w:tabs>
        <w:jc w:val="both"/>
        <w:rPr>
          <w:i/>
          <w:sz w:val="18"/>
          <w:szCs w:val="18"/>
        </w:rPr>
      </w:pPr>
    </w:p>
    <w:tbl>
      <w:tblPr>
        <w:tblW w:w="10978" w:type="dxa"/>
        <w:tblInd w:w="93" w:type="dxa"/>
        <w:tblLayout w:type="fixed"/>
        <w:tblLook w:val="04A0" w:firstRow="1" w:lastRow="0" w:firstColumn="1" w:lastColumn="0" w:noHBand="0" w:noVBand="1"/>
      </w:tblPr>
      <w:tblGrid>
        <w:gridCol w:w="1279"/>
        <w:gridCol w:w="5447"/>
        <w:gridCol w:w="4252"/>
      </w:tblGrid>
      <w:tr w:rsidR="0017199D" w:rsidRPr="009C0B7F" w:rsidTr="00717251">
        <w:trPr>
          <w:trHeight w:val="600"/>
        </w:trPr>
        <w:tc>
          <w:tcPr>
            <w:tcW w:w="1279" w:type="dxa"/>
            <w:tcBorders>
              <w:top w:val="single" w:sz="8" w:space="0" w:color="auto"/>
              <w:left w:val="single" w:sz="8" w:space="0" w:color="auto"/>
              <w:bottom w:val="single" w:sz="4" w:space="0" w:color="auto"/>
              <w:right w:val="single" w:sz="4" w:space="0" w:color="auto"/>
            </w:tcBorders>
            <w:shd w:val="clear" w:color="000000" w:fill="366092"/>
            <w:noWrap/>
            <w:vAlign w:val="bottom"/>
            <w:hideMark/>
          </w:tcPr>
          <w:p w:rsidR="0017199D" w:rsidRPr="009C0B7F" w:rsidRDefault="0017199D" w:rsidP="00717251">
            <w:pPr>
              <w:spacing w:after="0" w:line="240" w:lineRule="auto"/>
              <w:rPr>
                <w:rFonts w:ascii="Calibri" w:eastAsia="Times New Roman" w:hAnsi="Calibri" w:cs="Times New Roman"/>
                <w:b/>
                <w:bCs/>
                <w:color w:val="FFFFFF"/>
              </w:rPr>
            </w:pPr>
            <w:bookmarkStart w:id="1" w:name="RANGE!A1:C84"/>
            <w:bookmarkEnd w:id="1"/>
            <w:r w:rsidRPr="009C0B7F">
              <w:rPr>
                <w:rFonts w:ascii="Calibri" w:eastAsia="Times New Roman" w:hAnsi="Calibri" w:cs="Times New Roman"/>
                <w:b/>
                <w:bCs/>
                <w:color w:val="FFFFFF"/>
              </w:rPr>
              <w:t>Kinder</w:t>
            </w:r>
          </w:p>
        </w:tc>
        <w:tc>
          <w:tcPr>
            <w:tcW w:w="5447" w:type="dxa"/>
            <w:tcBorders>
              <w:top w:val="single" w:sz="8" w:space="0" w:color="auto"/>
              <w:left w:val="nil"/>
              <w:bottom w:val="single" w:sz="4" w:space="0" w:color="auto"/>
              <w:right w:val="single" w:sz="4" w:space="0" w:color="auto"/>
            </w:tcBorders>
            <w:shd w:val="clear" w:color="000000" w:fill="366092"/>
            <w:noWrap/>
            <w:vAlign w:val="bottom"/>
            <w:hideMark/>
          </w:tcPr>
          <w:p w:rsidR="0017199D" w:rsidRPr="009C0B7F" w:rsidRDefault="0017199D"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Title</w:t>
            </w:r>
          </w:p>
        </w:tc>
        <w:tc>
          <w:tcPr>
            <w:tcW w:w="4252" w:type="dxa"/>
            <w:tcBorders>
              <w:top w:val="single" w:sz="8" w:space="0" w:color="auto"/>
              <w:left w:val="nil"/>
              <w:bottom w:val="single" w:sz="4" w:space="0" w:color="auto"/>
              <w:right w:val="single" w:sz="8" w:space="0" w:color="auto"/>
            </w:tcBorders>
            <w:shd w:val="clear" w:color="000000" w:fill="366092"/>
            <w:noWrap/>
            <w:vAlign w:val="center"/>
            <w:hideMark/>
          </w:tcPr>
          <w:p w:rsidR="0017199D" w:rsidRPr="009C0B7F" w:rsidRDefault="0017199D" w:rsidP="00717251">
            <w:pPr>
              <w:spacing w:after="0" w:line="240" w:lineRule="auto"/>
              <w:ind w:right="1932"/>
              <w:jc w:val="center"/>
              <w:rPr>
                <w:rFonts w:ascii="Calibri" w:eastAsia="Times New Roman" w:hAnsi="Calibri" w:cs="Times New Roman"/>
                <w:b/>
                <w:bCs/>
                <w:color w:val="FFFFFF"/>
              </w:rPr>
            </w:pPr>
            <w:r w:rsidRPr="009C0B7F">
              <w:rPr>
                <w:rFonts w:ascii="Calibri" w:eastAsia="Times New Roman" w:hAnsi="Calibri" w:cs="Times New Roman"/>
                <w:b/>
                <w:bCs/>
                <w:color w:val="FFFFFF"/>
              </w:rPr>
              <w:t>ISBN</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Mr. Popper's Penguins</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9780316058438</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Mike Mulligan &amp; His Steam Shovel</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9780395259399</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Velveteen Rabbit- Margery Williams (read aloud)</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9780380002559</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Little Bear Box Set</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9780064441971</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Mouse Soup</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9780064440417</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 xml:space="preserve">Mouse Tales </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9780064440134</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Poetry</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Harp and Laurel Wreath</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9781586176914</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Spelling/Vocabulary Notebook, 5/8 Pink - NB1</w:t>
            </w:r>
          </w:p>
        </w:tc>
        <w:tc>
          <w:tcPr>
            <w:tcW w:w="4252" w:type="dxa"/>
            <w:vMerge w:val="restart"/>
            <w:tcBorders>
              <w:top w:val="nil"/>
              <w:left w:val="single" w:sz="4" w:space="0" w:color="auto"/>
              <w:bottom w:val="single" w:sz="4" w:space="0" w:color="000000"/>
              <w:right w:val="single" w:sz="8" w:space="0" w:color="auto"/>
            </w:tcBorders>
            <w:shd w:val="clear" w:color="auto" w:fill="auto"/>
            <w:vAlign w:val="center"/>
            <w:hideMark/>
          </w:tcPr>
          <w:p w:rsidR="0017199D" w:rsidRPr="009C0B7F" w:rsidRDefault="00050BE8" w:rsidP="00717251">
            <w:pPr>
              <w:spacing w:after="0" w:line="240" w:lineRule="auto"/>
              <w:jc w:val="center"/>
              <w:rPr>
                <w:rFonts w:ascii="Calibri" w:eastAsia="Times New Roman" w:hAnsi="Calibri" w:cs="Times New Roman"/>
                <w:color w:val="0000FF"/>
                <w:u w:val="single"/>
              </w:rPr>
            </w:pPr>
            <w:hyperlink r:id="rId12" w:history="1">
              <w:r w:rsidR="0017199D">
                <w:rPr>
                  <w:rFonts w:ascii="Calibri" w:eastAsia="Times New Roman" w:hAnsi="Calibri" w:cs="Times New Roman"/>
                  <w:color w:val="0000FF"/>
                  <w:u w:val="single"/>
                </w:rPr>
                <w:t>Control - click here to order</w:t>
              </w:r>
            </w:hyperlink>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Phonogram Cards - Individual Size set of 87</w:t>
            </w:r>
          </w:p>
        </w:tc>
        <w:tc>
          <w:tcPr>
            <w:tcW w:w="4252" w:type="dxa"/>
            <w:vMerge/>
            <w:tcBorders>
              <w:top w:val="nil"/>
              <w:left w:val="single" w:sz="4" w:space="0" w:color="auto"/>
              <w:bottom w:val="single" w:sz="4"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Paper - Vertical Format 100 Sheets 5/8 - PA1</w:t>
            </w:r>
          </w:p>
        </w:tc>
        <w:tc>
          <w:tcPr>
            <w:tcW w:w="4252" w:type="dxa"/>
            <w:vMerge/>
            <w:tcBorders>
              <w:top w:val="nil"/>
              <w:left w:val="single" w:sz="4" w:space="0" w:color="auto"/>
              <w:bottom w:val="single" w:sz="4"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288"/>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447" w:type="dxa"/>
            <w:tcBorders>
              <w:top w:val="nil"/>
              <w:left w:val="nil"/>
              <w:bottom w:val="single" w:sz="4" w:space="0" w:color="auto"/>
              <w:right w:val="single" w:sz="4" w:space="0" w:color="auto"/>
            </w:tcBorders>
            <w:shd w:val="clear" w:color="000000" w:fill="FFFFFF"/>
            <w:vAlign w:val="center"/>
            <w:hideMark/>
          </w:tcPr>
          <w:p w:rsidR="0017199D" w:rsidRPr="009C0B7F" w:rsidRDefault="00050BE8" w:rsidP="00717251">
            <w:pPr>
              <w:spacing w:after="0" w:line="240" w:lineRule="auto"/>
              <w:rPr>
                <w:rFonts w:ascii="Calibri" w:eastAsia="Times New Roman" w:hAnsi="Calibri" w:cs="Times New Roman"/>
              </w:rPr>
            </w:pPr>
            <w:hyperlink r:id="rId13" w:history="1">
              <w:proofErr w:type="spellStart"/>
              <w:r w:rsidR="0017199D" w:rsidRPr="00775DAE">
                <w:rPr>
                  <w:rFonts w:ascii="Calibri" w:eastAsia="Times New Roman" w:hAnsi="Calibri" w:cs="Times New Roman"/>
                </w:rPr>
                <w:t>Earlybird</w:t>
              </w:r>
              <w:proofErr w:type="spellEnd"/>
              <w:r w:rsidR="0017199D" w:rsidRPr="00775DAE">
                <w:rPr>
                  <w:rFonts w:ascii="Calibri" w:eastAsia="Times New Roman" w:hAnsi="Calibri" w:cs="Times New Roman"/>
                </w:rPr>
                <w:t xml:space="preserve"> Kindergarten CC ED T</w:t>
              </w:r>
              <w:r w:rsidR="0017199D">
                <w:rPr>
                  <w:rFonts w:ascii="Calibri" w:eastAsia="Times New Roman" w:hAnsi="Calibri" w:cs="Times New Roman"/>
                </w:rPr>
                <w:t>e</w:t>
              </w:r>
              <w:r w:rsidR="0017199D" w:rsidRPr="00775DAE">
                <w:rPr>
                  <w:rFonts w:ascii="Calibri" w:eastAsia="Times New Roman" w:hAnsi="Calibri" w:cs="Times New Roman"/>
                </w:rPr>
                <w:t>xtb</w:t>
              </w:r>
              <w:r w:rsidR="0017199D">
                <w:rPr>
                  <w:rFonts w:ascii="Calibri" w:eastAsia="Times New Roman" w:hAnsi="Calibri" w:cs="Times New Roman"/>
                </w:rPr>
                <w:t>oo</w:t>
              </w:r>
              <w:r w:rsidR="0017199D" w:rsidRPr="00775DAE">
                <w:rPr>
                  <w:rFonts w:ascii="Calibri" w:eastAsia="Times New Roman" w:hAnsi="Calibri" w:cs="Times New Roman"/>
                </w:rPr>
                <w:t>k A</w:t>
              </w:r>
            </w:hyperlink>
          </w:p>
        </w:tc>
        <w:tc>
          <w:tcPr>
            <w:tcW w:w="4252" w:type="dxa"/>
            <w:vMerge w:val="restart"/>
            <w:tcBorders>
              <w:top w:val="nil"/>
              <w:left w:val="single" w:sz="4" w:space="0" w:color="auto"/>
              <w:bottom w:val="single" w:sz="8" w:space="0" w:color="000000"/>
              <w:right w:val="single" w:sz="8" w:space="0" w:color="auto"/>
            </w:tcBorders>
            <w:shd w:val="clear" w:color="auto" w:fill="auto"/>
            <w:vAlign w:val="center"/>
            <w:hideMark/>
          </w:tcPr>
          <w:p w:rsidR="0017199D" w:rsidRPr="009C0B7F" w:rsidRDefault="00050BE8" w:rsidP="00717251">
            <w:pPr>
              <w:spacing w:after="0" w:line="240" w:lineRule="auto"/>
              <w:jc w:val="center"/>
              <w:rPr>
                <w:rFonts w:ascii="Calibri" w:eastAsia="Times New Roman" w:hAnsi="Calibri" w:cs="Times New Roman"/>
                <w:color w:val="0000FF"/>
                <w:u w:val="single"/>
              </w:rPr>
            </w:pPr>
            <w:hyperlink r:id="rId14" w:history="1">
              <w:r w:rsidR="0017199D">
                <w:rPr>
                  <w:rFonts w:ascii="Calibri" w:eastAsia="Times New Roman" w:hAnsi="Calibri" w:cs="Times New Roman"/>
                  <w:color w:val="0000FF"/>
                  <w:u w:val="single"/>
                </w:rPr>
                <w:t>Control - Click here to order</w:t>
              </w:r>
            </w:hyperlink>
          </w:p>
        </w:tc>
      </w:tr>
      <w:tr w:rsidR="0017199D" w:rsidRPr="009C0B7F" w:rsidTr="00717251">
        <w:trPr>
          <w:trHeight w:val="300"/>
        </w:trPr>
        <w:tc>
          <w:tcPr>
            <w:tcW w:w="1279" w:type="dxa"/>
            <w:tcBorders>
              <w:top w:val="nil"/>
              <w:left w:val="single" w:sz="4" w:space="0" w:color="auto"/>
              <w:bottom w:val="single" w:sz="8"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447" w:type="dxa"/>
            <w:tcBorders>
              <w:top w:val="nil"/>
              <w:left w:val="nil"/>
              <w:bottom w:val="single" w:sz="8" w:space="0" w:color="auto"/>
              <w:right w:val="single" w:sz="4" w:space="0" w:color="auto"/>
            </w:tcBorders>
            <w:shd w:val="clear" w:color="000000" w:fill="FFFFFF"/>
            <w:vAlign w:val="center"/>
            <w:hideMark/>
          </w:tcPr>
          <w:p w:rsidR="0017199D" w:rsidRPr="009C0B7F" w:rsidRDefault="00050BE8" w:rsidP="00717251">
            <w:pPr>
              <w:spacing w:after="0" w:line="240" w:lineRule="auto"/>
              <w:rPr>
                <w:rFonts w:ascii="Calibri" w:eastAsia="Times New Roman" w:hAnsi="Calibri" w:cs="Times New Roman"/>
              </w:rPr>
            </w:pPr>
            <w:hyperlink r:id="rId15" w:history="1">
              <w:proofErr w:type="spellStart"/>
              <w:r w:rsidR="0017199D" w:rsidRPr="00775DAE">
                <w:rPr>
                  <w:rFonts w:ascii="Calibri" w:eastAsia="Times New Roman" w:hAnsi="Calibri" w:cs="Times New Roman"/>
                </w:rPr>
                <w:t>Earlybird</w:t>
              </w:r>
              <w:proofErr w:type="spellEnd"/>
              <w:r w:rsidR="0017199D" w:rsidRPr="00775DAE">
                <w:rPr>
                  <w:rFonts w:ascii="Calibri" w:eastAsia="Times New Roman" w:hAnsi="Calibri" w:cs="Times New Roman"/>
                </w:rPr>
                <w:t xml:space="preserve"> Kindergarten CC ED T</w:t>
              </w:r>
              <w:r w:rsidR="0017199D">
                <w:rPr>
                  <w:rFonts w:ascii="Calibri" w:eastAsia="Times New Roman" w:hAnsi="Calibri" w:cs="Times New Roman"/>
                </w:rPr>
                <w:t>e</w:t>
              </w:r>
              <w:r w:rsidR="0017199D" w:rsidRPr="00775DAE">
                <w:rPr>
                  <w:rFonts w:ascii="Calibri" w:eastAsia="Times New Roman" w:hAnsi="Calibri" w:cs="Times New Roman"/>
                </w:rPr>
                <w:t>xtb</w:t>
              </w:r>
              <w:r w:rsidR="0017199D">
                <w:rPr>
                  <w:rFonts w:ascii="Calibri" w:eastAsia="Times New Roman" w:hAnsi="Calibri" w:cs="Times New Roman"/>
                </w:rPr>
                <w:t>oo</w:t>
              </w:r>
              <w:r w:rsidR="0017199D" w:rsidRPr="00775DAE">
                <w:rPr>
                  <w:rFonts w:ascii="Calibri" w:eastAsia="Times New Roman" w:hAnsi="Calibri" w:cs="Times New Roman"/>
                </w:rPr>
                <w:t>k B</w:t>
              </w:r>
            </w:hyperlink>
          </w:p>
        </w:tc>
        <w:tc>
          <w:tcPr>
            <w:tcW w:w="4252" w:type="dxa"/>
            <w:vMerge/>
            <w:tcBorders>
              <w:top w:val="nil"/>
              <w:left w:val="single" w:sz="4" w:space="0" w:color="auto"/>
              <w:bottom w:val="single" w:sz="8"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178"/>
        </w:trPr>
        <w:tc>
          <w:tcPr>
            <w:tcW w:w="1279" w:type="dxa"/>
            <w:tcBorders>
              <w:top w:val="nil"/>
              <w:left w:val="nil"/>
              <w:bottom w:val="nil"/>
              <w:right w:val="nil"/>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p>
        </w:tc>
        <w:tc>
          <w:tcPr>
            <w:tcW w:w="5447" w:type="dxa"/>
            <w:tcBorders>
              <w:top w:val="nil"/>
              <w:left w:val="nil"/>
              <w:bottom w:val="nil"/>
              <w:right w:val="nil"/>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p>
        </w:tc>
        <w:tc>
          <w:tcPr>
            <w:tcW w:w="4252" w:type="dxa"/>
            <w:tcBorders>
              <w:top w:val="nil"/>
              <w:left w:val="nil"/>
              <w:bottom w:val="nil"/>
              <w:right w:val="nil"/>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p>
        </w:tc>
      </w:tr>
      <w:tr w:rsidR="0017199D" w:rsidRPr="009C0B7F" w:rsidTr="00717251">
        <w:trPr>
          <w:trHeight w:val="588"/>
        </w:trPr>
        <w:tc>
          <w:tcPr>
            <w:tcW w:w="1279" w:type="dxa"/>
            <w:tcBorders>
              <w:top w:val="single" w:sz="8" w:space="0" w:color="auto"/>
              <w:left w:val="single" w:sz="8" w:space="0" w:color="auto"/>
              <w:bottom w:val="single" w:sz="4" w:space="0" w:color="auto"/>
              <w:right w:val="single" w:sz="4" w:space="0" w:color="auto"/>
            </w:tcBorders>
            <w:shd w:val="clear" w:color="000000" w:fill="366092"/>
            <w:noWrap/>
            <w:vAlign w:val="bottom"/>
            <w:hideMark/>
          </w:tcPr>
          <w:p w:rsidR="0017199D" w:rsidRPr="009C0B7F" w:rsidRDefault="0017199D"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1st Grade</w:t>
            </w:r>
          </w:p>
        </w:tc>
        <w:tc>
          <w:tcPr>
            <w:tcW w:w="5447" w:type="dxa"/>
            <w:tcBorders>
              <w:top w:val="single" w:sz="8" w:space="0" w:color="auto"/>
              <w:left w:val="nil"/>
              <w:bottom w:val="single" w:sz="4" w:space="0" w:color="auto"/>
              <w:right w:val="single" w:sz="4" w:space="0" w:color="auto"/>
            </w:tcBorders>
            <w:shd w:val="clear" w:color="000000" w:fill="366092"/>
            <w:noWrap/>
            <w:vAlign w:val="bottom"/>
            <w:hideMark/>
          </w:tcPr>
          <w:p w:rsidR="0017199D" w:rsidRPr="009C0B7F" w:rsidRDefault="0017199D"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Book Title</w:t>
            </w:r>
          </w:p>
        </w:tc>
        <w:tc>
          <w:tcPr>
            <w:tcW w:w="4252" w:type="dxa"/>
            <w:tcBorders>
              <w:top w:val="single" w:sz="8" w:space="0" w:color="auto"/>
              <w:left w:val="nil"/>
              <w:bottom w:val="single" w:sz="4" w:space="0" w:color="auto"/>
              <w:right w:val="single" w:sz="8" w:space="0" w:color="auto"/>
            </w:tcBorders>
            <w:shd w:val="clear" w:color="000000" w:fill="366092"/>
            <w:noWrap/>
            <w:vAlign w:val="center"/>
            <w:hideMark/>
          </w:tcPr>
          <w:p w:rsidR="0017199D" w:rsidRPr="009C0B7F" w:rsidRDefault="0017199D" w:rsidP="00717251">
            <w:pPr>
              <w:spacing w:after="0" w:line="240" w:lineRule="auto"/>
              <w:jc w:val="center"/>
              <w:rPr>
                <w:rFonts w:ascii="Calibri" w:eastAsia="Times New Roman" w:hAnsi="Calibri" w:cs="Times New Roman"/>
                <w:b/>
                <w:bCs/>
                <w:color w:val="FFFFFF"/>
              </w:rPr>
            </w:pPr>
            <w:r w:rsidRPr="009C0B7F">
              <w:rPr>
                <w:rFonts w:ascii="Calibri" w:eastAsia="Times New Roman" w:hAnsi="Calibri" w:cs="Times New Roman"/>
                <w:b/>
                <w:bCs/>
                <w:color w:val="FFFFFF"/>
              </w:rPr>
              <w:t>ISBN</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Frog and Toad Collection</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9780060580865</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Planet Earth/Inside Out</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9780688158491</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Sam the Minuteman</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9780064441070</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Owl at Home</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9780064440349</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A Bargain for Frances</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9780064440011</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My Father's Dragon (optional:  will be read aloud in class)</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9781453782057</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Poetry</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Harp and Laurel Wreath</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9781586176914</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Spelling/Vocabulary Notebook, 5/8 Pink - NB1</w:t>
            </w:r>
          </w:p>
        </w:tc>
        <w:tc>
          <w:tcPr>
            <w:tcW w:w="4252" w:type="dxa"/>
            <w:vMerge w:val="restart"/>
            <w:tcBorders>
              <w:top w:val="nil"/>
              <w:left w:val="single" w:sz="4" w:space="0" w:color="auto"/>
              <w:bottom w:val="nil"/>
              <w:right w:val="single" w:sz="8" w:space="0" w:color="auto"/>
            </w:tcBorders>
            <w:shd w:val="clear" w:color="auto" w:fill="auto"/>
            <w:vAlign w:val="center"/>
            <w:hideMark/>
          </w:tcPr>
          <w:p w:rsidR="0017199D" w:rsidRPr="009C0B7F" w:rsidRDefault="00050BE8" w:rsidP="00717251">
            <w:pPr>
              <w:spacing w:after="0" w:line="240" w:lineRule="auto"/>
              <w:jc w:val="center"/>
              <w:rPr>
                <w:rFonts w:ascii="Calibri" w:eastAsia="Times New Roman" w:hAnsi="Calibri" w:cs="Times New Roman"/>
                <w:color w:val="0000FF"/>
                <w:u w:val="single"/>
              </w:rPr>
            </w:pPr>
            <w:hyperlink r:id="rId16" w:history="1">
              <w:r w:rsidR="0017199D">
                <w:rPr>
                  <w:rFonts w:ascii="Calibri" w:eastAsia="Times New Roman" w:hAnsi="Calibri" w:cs="Times New Roman"/>
                  <w:color w:val="0000FF"/>
                  <w:u w:val="single"/>
                </w:rPr>
                <w:t>Control - Click here to order</w:t>
              </w:r>
            </w:hyperlink>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paper - vertical format 100 sheets 5/8</w:t>
            </w:r>
          </w:p>
        </w:tc>
        <w:tc>
          <w:tcPr>
            <w:tcW w:w="4252" w:type="dxa"/>
            <w:vMerge/>
            <w:tcBorders>
              <w:top w:val="nil"/>
              <w:left w:val="single" w:sz="4" w:space="0" w:color="auto"/>
              <w:bottom w:val="nil"/>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288"/>
        </w:trPr>
        <w:tc>
          <w:tcPr>
            <w:tcW w:w="1279" w:type="dxa"/>
            <w:tcBorders>
              <w:top w:val="nil"/>
              <w:left w:val="single" w:sz="8" w:space="0" w:color="auto"/>
              <w:bottom w:val="nil"/>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nil"/>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Phonogram Cards - Individual Size set of 87</w:t>
            </w:r>
          </w:p>
        </w:tc>
        <w:tc>
          <w:tcPr>
            <w:tcW w:w="4252" w:type="dxa"/>
            <w:vMerge/>
            <w:tcBorders>
              <w:top w:val="nil"/>
              <w:left w:val="single" w:sz="4" w:space="0" w:color="auto"/>
              <w:bottom w:val="nil"/>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288"/>
        </w:trPr>
        <w:tc>
          <w:tcPr>
            <w:tcW w:w="12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447" w:type="dxa"/>
            <w:tcBorders>
              <w:top w:val="single" w:sz="4" w:space="0" w:color="auto"/>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1A, PMCCW1A</w:t>
            </w:r>
          </w:p>
        </w:tc>
        <w:tc>
          <w:tcPr>
            <w:tcW w:w="4252"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17199D" w:rsidRPr="009C0B7F" w:rsidRDefault="00050BE8" w:rsidP="00717251">
            <w:pPr>
              <w:spacing w:after="0" w:line="240" w:lineRule="auto"/>
              <w:jc w:val="center"/>
              <w:rPr>
                <w:rFonts w:ascii="Calibri" w:eastAsia="Times New Roman" w:hAnsi="Calibri" w:cs="Times New Roman"/>
                <w:color w:val="0000FF"/>
                <w:u w:val="single"/>
              </w:rPr>
            </w:pPr>
            <w:hyperlink r:id="rId17" w:history="1">
              <w:r w:rsidR="0017199D">
                <w:rPr>
                  <w:rFonts w:ascii="Calibri" w:eastAsia="Times New Roman" w:hAnsi="Calibri" w:cs="Times New Roman"/>
                  <w:color w:val="0000FF"/>
                  <w:u w:val="single"/>
                </w:rPr>
                <w:t>Control - Click here to order</w:t>
              </w:r>
            </w:hyperlink>
          </w:p>
        </w:tc>
      </w:tr>
      <w:tr w:rsidR="0017199D" w:rsidRPr="009C0B7F" w:rsidTr="00717251">
        <w:trPr>
          <w:trHeight w:val="336"/>
        </w:trPr>
        <w:tc>
          <w:tcPr>
            <w:tcW w:w="1279" w:type="dxa"/>
            <w:tcBorders>
              <w:top w:val="nil"/>
              <w:left w:val="single" w:sz="8" w:space="0" w:color="auto"/>
              <w:bottom w:val="single" w:sz="8"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447" w:type="dxa"/>
            <w:tcBorders>
              <w:top w:val="nil"/>
              <w:left w:val="nil"/>
              <w:bottom w:val="single" w:sz="8"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1B, PMCCW1A</w:t>
            </w:r>
          </w:p>
        </w:tc>
        <w:tc>
          <w:tcPr>
            <w:tcW w:w="4252" w:type="dxa"/>
            <w:vMerge/>
            <w:tcBorders>
              <w:top w:val="single" w:sz="4" w:space="0" w:color="auto"/>
              <w:left w:val="single" w:sz="4" w:space="0" w:color="auto"/>
              <w:bottom w:val="single" w:sz="8"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196"/>
        </w:trPr>
        <w:tc>
          <w:tcPr>
            <w:tcW w:w="1279" w:type="dxa"/>
            <w:tcBorders>
              <w:top w:val="nil"/>
              <w:left w:val="nil"/>
              <w:bottom w:val="nil"/>
              <w:right w:val="nil"/>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p>
        </w:tc>
        <w:tc>
          <w:tcPr>
            <w:tcW w:w="5447" w:type="dxa"/>
            <w:tcBorders>
              <w:top w:val="nil"/>
              <w:left w:val="nil"/>
              <w:bottom w:val="nil"/>
              <w:right w:val="nil"/>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p>
        </w:tc>
        <w:tc>
          <w:tcPr>
            <w:tcW w:w="4252" w:type="dxa"/>
            <w:tcBorders>
              <w:top w:val="nil"/>
              <w:left w:val="nil"/>
              <w:bottom w:val="nil"/>
              <w:right w:val="nil"/>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p>
        </w:tc>
      </w:tr>
      <w:tr w:rsidR="0017199D" w:rsidRPr="009C0B7F" w:rsidTr="00717251">
        <w:trPr>
          <w:trHeight w:val="588"/>
        </w:trPr>
        <w:tc>
          <w:tcPr>
            <w:tcW w:w="1279" w:type="dxa"/>
            <w:tcBorders>
              <w:top w:val="single" w:sz="8" w:space="0" w:color="auto"/>
              <w:left w:val="single" w:sz="8" w:space="0" w:color="auto"/>
              <w:bottom w:val="single" w:sz="4" w:space="0" w:color="auto"/>
              <w:right w:val="single" w:sz="4" w:space="0" w:color="auto"/>
            </w:tcBorders>
            <w:shd w:val="clear" w:color="000000" w:fill="366092"/>
            <w:noWrap/>
            <w:vAlign w:val="bottom"/>
            <w:hideMark/>
          </w:tcPr>
          <w:p w:rsidR="0017199D" w:rsidRPr="009C0B7F" w:rsidRDefault="0017199D"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2nd Grade</w:t>
            </w:r>
          </w:p>
        </w:tc>
        <w:tc>
          <w:tcPr>
            <w:tcW w:w="5447" w:type="dxa"/>
            <w:tcBorders>
              <w:top w:val="single" w:sz="8" w:space="0" w:color="auto"/>
              <w:left w:val="nil"/>
              <w:bottom w:val="single" w:sz="4" w:space="0" w:color="auto"/>
              <w:right w:val="single" w:sz="4" w:space="0" w:color="auto"/>
            </w:tcBorders>
            <w:shd w:val="clear" w:color="000000" w:fill="366092"/>
            <w:noWrap/>
            <w:vAlign w:val="bottom"/>
            <w:hideMark/>
          </w:tcPr>
          <w:p w:rsidR="0017199D" w:rsidRPr="009C0B7F" w:rsidRDefault="0017199D"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Book Title</w:t>
            </w:r>
          </w:p>
        </w:tc>
        <w:tc>
          <w:tcPr>
            <w:tcW w:w="4252" w:type="dxa"/>
            <w:tcBorders>
              <w:top w:val="single" w:sz="8" w:space="0" w:color="auto"/>
              <w:left w:val="nil"/>
              <w:bottom w:val="single" w:sz="4" w:space="0" w:color="auto"/>
              <w:right w:val="single" w:sz="8" w:space="0" w:color="auto"/>
            </w:tcBorders>
            <w:shd w:val="clear" w:color="000000" w:fill="366092"/>
            <w:noWrap/>
            <w:vAlign w:val="center"/>
            <w:hideMark/>
          </w:tcPr>
          <w:p w:rsidR="0017199D" w:rsidRPr="009C0B7F" w:rsidRDefault="0017199D" w:rsidP="00717251">
            <w:pPr>
              <w:spacing w:after="0" w:line="240" w:lineRule="auto"/>
              <w:jc w:val="center"/>
              <w:rPr>
                <w:rFonts w:ascii="Calibri" w:eastAsia="Times New Roman" w:hAnsi="Calibri" w:cs="Times New Roman"/>
                <w:b/>
                <w:bCs/>
                <w:color w:val="FFFFFF"/>
              </w:rPr>
            </w:pPr>
            <w:r w:rsidRPr="009C0B7F">
              <w:rPr>
                <w:rFonts w:ascii="Calibri" w:eastAsia="Times New Roman" w:hAnsi="Calibri" w:cs="Times New Roman"/>
                <w:b/>
                <w:bCs/>
                <w:color w:val="FFFFFF"/>
              </w:rPr>
              <w:t>ISBN</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Little House in the Big Woods</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9780060581800</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proofErr w:type="spellStart"/>
            <w:r w:rsidRPr="009C0B7F">
              <w:rPr>
                <w:rFonts w:ascii="Calibri" w:eastAsia="Times New Roman" w:hAnsi="Calibri" w:cs="Times New Roman"/>
                <w:color w:val="000000"/>
              </w:rPr>
              <w:t>Charlottes</w:t>
            </w:r>
            <w:proofErr w:type="spellEnd"/>
            <w:r w:rsidRPr="009C0B7F">
              <w:rPr>
                <w:rFonts w:ascii="Calibri" w:eastAsia="Times New Roman" w:hAnsi="Calibri" w:cs="Times New Roman"/>
                <w:color w:val="000000"/>
              </w:rPr>
              <w:t xml:space="preserve"> Web</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9780064400558</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Boxcar Children</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9780807508527</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Sarah, Plain and Tall</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9780064402057</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Cricket in Times Square</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9780312380038</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Poetry</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Harp and Laurel Wreath</w:t>
            </w:r>
          </w:p>
        </w:tc>
        <w:tc>
          <w:tcPr>
            <w:tcW w:w="4252" w:type="dxa"/>
            <w:tcBorders>
              <w:top w:val="nil"/>
              <w:left w:val="nil"/>
              <w:bottom w:val="single" w:sz="4" w:space="0" w:color="auto"/>
              <w:right w:val="single" w:sz="8" w:space="0" w:color="auto"/>
            </w:tcBorders>
            <w:shd w:val="clear" w:color="auto" w:fill="auto"/>
            <w:noWrap/>
            <w:vAlign w:val="center"/>
            <w:hideMark/>
          </w:tcPr>
          <w:p w:rsidR="0017199D" w:rsidRPr="009C0B7F" w:rsidRDefault="0017199D"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9781586176914</w:t>
            </w:r>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Spelling/Vocabulary Notebook, 5/8 Pink - NB1</w:t>
            </w:r>
          </w:p>
        </w:tc>
        <w:tc>
          <w:tcPr>
            <w:tcW w:w="4252" w:type="dxa"/>
            <w:vMerge w:val="restart"/>
            <w:tcBorders>
              <w:top w:val="nil"/>
              <w:left w:val="single" w:sz="4" w:space="0" w:color="auto"/>
              <w:bottom w:val="single" w:sz="4" w:space="0" w:color="000000"/>
              <w:right w:val="single" w:sz="8" w:space="0" w:color="auto"/>
            </w:tcBorders>
            <w:shd w:val="clear" w:color="auto" w:fill="auto"/>
            <w:vAlign w:val="center"/>
            <w:hideMark/>
          </w:tcPr>
          <w:p w:rsidR="0017199D" w:rsidRPr="009C0B7F" w:rsidRDefault="00050BE8" w:rsidP="00717251">
            <w:pPr>
              <w:spacing w:after="0" w:line="240" w:lineRule="auto"/>
              <w:jc w:val="center"/>
              <w:rPr>
                <w:rFonts w:ascii="Calibri" w:eastAsia="Times New Roman" w:hAnsi="Calibri" w:cs="Times New Roman"/>
                <w:color w:val="0000FF"/>
                <w:u w:val="single"/>
              </w:rPr>
            </w:pPr>
            <w:hyperlink r:id="rId18" w:history="1">
              <w:r w:rsidR="0017199D">
                <w:rPr>
                  <w:rFonts w:ascii="Calibri" w:eastAsia="Times New Roman" w:hAnsi="Calibri" w:cs="Times New Roman"/>
                  <w:color w:val="0000FF"/>
                  <w:u w:val="single"/>
                </w:rPr>
                <w:t>Control - Click here to order</w:t>
              </w:r>
            </w:hyperlink>
          </w:p>
        </w:tc>
      </w:tr>
      <w:tr w:rsidR="0017199D" w:rsidRPr="009C0B7F" w:rsidTr="00717251">
        <w:trPr>
          <w:trHeight w:val="288"/>
        </w:trPr>
        <w:tc>
          <w:tcPr>
            <w:tcW w:w="1279" w:type="dxa"/>
            <w:tcBorders>
              <w:top w:val="nil"/>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paper - vertical format 100 sheets 5/8</w:t>
            </w:r>
          </w:p>
        </w:tc>
        <w:tc>
          <w:tcPr>
            <w:tcW w:w="4252" w:type="dxa"/>
            <w:vMerge/>
            <w:tcBorders>
              <w:top w:val="nil"/>
              <w:left w:val="single" w:sz="4" w:space="0" w:color="auto"/>
              <w:bottom w:val="single" w:sz="4"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288"/>
        </w:trPr>
        <w:tc>
          <w:tcPr>
            <w:tcW w:w="1279" w:type="dxa"/>
            <w:tcBorders>
              <w:top w:val="nil"/>
              <w:left w:val="single" w:sz="8" w:space="0" w:color="auto"/>
              <w:bottom w:val="nil"/>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447" w:type="dxa"/>
            <w:tcBorders>
              <w:top w:val="nil"/>
              <w:left w:val="nil"/>
              <w:bottom w:val="nil"/>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Phonogram Cards - Individual Size set of 87</w:t>
            </w:r>
          </w:p>
        </w:tc>
        <w:tc>
          <w:tcPr>
            <w:tcW w:w="4252" w:type="dxa"/>
            <w:vMerge/>
            <w:tcBorders>
              <w:top w:val="nil"/>
              <w:left w:val="single" w:sz="4" w:space="0" w:color="auto"/>
              <w:bottom w:val="single" w:sz="4"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r w:rsidR="0017199D" w:rsidRPr="009C0B7F" w:rsidTr="00717251">
        <w:trPr>
          <w:trHeight w:val="288"/>
        </w:trPr>
        <w:tc>
          <w:tcPr>
            <w:tcW w:w="12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447" w:type="dxa"/>
            <w:tcBorders>
              <w:top w:val="single" w:sz="4" w:space="0" w:color="auto"/>
              <w:left w:val="nil"/>
              <w:bottom w:val="single" w:sz="4"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2A, PMCCW2A</w:t>
            </w:r>
          </w:p>
        </w:tc>
        <w:tc>
          <w:tcPr>
            <w:tcW w:w="4252" w:type="dxa"/>
            <w:vMerge w:val="restart"/>
            <w:tcBorders>
              <w:top w:val="nil"/>
              <w:left w:val="single" w:sz="4" w:space="0" w:color="auto"/>
              <w:bottom w:val="single" w:sz="8" w:space="0" w:color="000000"/>
              <w:right w:val="single" w:sz="8" w:space="0" w:color="auto"/>
            </w:tcBorders>
            <w:shd w:val="clear" w:color="auto" w:fill="auto"/>
            <w:vAlign w:val="center"/>
            <w:hideMark/>
          </w:tcPr>
          <w:p w:rsidR="0017199D" w:rsidRPr="009C0B7F" w:rsidRDefault="00050BE8" w:rsidP="00717251">
            <w:pPr>
              <w:spacing w:after="0" w:line="240" w:lineRule="auto"/>
              <w:jc w:val="center"/>
              <w:rPr>
                <w:rFonts w:ascii="Calibri" w:eastAsia="Times New Roman" w:hAnsi="Calibri" w:cs="Times New Roman"/>
                <w:color w:val="0000FF"/>
                <w:u w:val="single"/>
              </w:rPr>
            </w:pPr>
            <w:hyperlink r:id="rId19" w:history="1">
              <w:r w:rsidR="0017199D">
                <w:rPr>
                  <w:rFonts w:ascii="Calibri" w:eastAsia="Times New Roman" w:hAnsi="Calibri" w:cs="Times New Roman"/>
                  <w:color w:val="0000FF"/>
                  <w:u w:val="single"/>
                </w:rPr>
                <w:t>Control - Click here to order</w:t>
              </w:r>
            </w:hyperlink>
          </w:p>
        </w:tc>
      </w:tr>
      <w:tr w:rsidR="0017199D" w:rsidRPr="009C0B7F" w:rsidTr="00717251">
        <w:trPr>
          <w:trHeight w:val="300"/>
        </w:trPr>
        <w:tc>
          <w:tcPr>
            <w:tcW w:w="1279" w:type="dxa"/>
            <w:tcBorders>
              <w:top w:val="nil"/>
              <w:left w:val="single" w:sz="8" w:space="0" w:color="auto"/>
              <w:bottom w:val="single" w:sz="8"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447" w:type="dxa"/>
            <w:tcBorders>
              <w:top w:val="nil"/>
              <w:left w:val="nil"/>
              <w:bottom w:val="single" w:sz="8" w:space="0" w:color="auto"/>
              <w:right w:val="single" w:sz="4" w:space="0" w:color="auto"/>
            </w:tcBorders>
            <w:shd w:val="clear" w:color="auto" w:fill="auto"/>
            <w:noWrap/>
            <w:vAlign w:val="bottom"/>
            <w:hideMark/>
          </w:tcPr>
          <w:p w:rsidR="0017199D" w:rsidRPr="009C0B7F" w:rsidRDefault="0017199D"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2B, PMCCW2B</w:t>
            </w:r>
          </w:p>
        </w:tc>
        <w:tc>
          <w:tcPr>
            <w:tcW w:w="4252" w:type="dxa"/>
            <w:vMerge/>
            <w:tcBorders>
              <w:top w:val="nil"/>
              <w:left w:val="single" w:sz="4" w:space="0" w:color="auto"/>
              <w:bottom w:val="single" w:sz="8" w:space="0" w:color="000000"/>
              <w:right w:val="single" w:sz="8" w:space="0" w:color="auto"/>
            </w:tcBorders>
            <w:vAlign w:val="center"/>
            <w:hideMark/>
          </w:tcPr>
          <w:p w:rsidR="0017199D" w:rsidRPr="009C0B7F" w:rsidRDefault="0017199D" w:rsidP="00717251">
            <w:pPr>
              <w:spacing w:after="0" w:line="240" w:lineRule="auto"/>
              <w:rPr>
                <w:rFonts w:ascii="Calibri" w:eastAsia="Times New Roman" w:hAnsi="Calibri" w:cs="Times New Roman"/>
                <w:color w:val="0000FF"/>
                <w:u w:val="single"/>
              </w:rPr>
            </w:pPr>
          </w:p>
        </w:tc>
      </w:tr>
    </w:tbl>
    <w:p w:rsidR="0098034B" w:rsidRDefault="007862CD">
      <w:r>
        <w:br w:type="textWrapping" w:clear="all"/>
      </w:r>
      <w:r w:rsidR="0098034B">
        <w:br w:type="page"/>
      </w:r>
    </w:p>
    <w:tbl>
      <w:tblPr>
        <w:tblW w:w="10635" w:type="dxa"/>
        <w:tblInd w:w="93" w:type="dxa"/>
        <w:tblLayout w:type="fixed"/>
        <w:tblLook w:val="04A0" w:firstRow="1" w:lastRow="0" w:firstColumn="1" w:lastColumn="0" w:noHBand="0" w:noVBand="1"/>
      </w:tblPr>
      <w:tblGrid>
        <w:gridCol w:w="1185"/>
        <w:gridCol w:w="5254"/>
        <w:gridCol w:w="4196"/>
      </w:tblGrid>
      <w:tr w:rsidR="00BB43BF" w:rsidRPr="009C0B7F" w:rsidTr="00717251">
        <w:trPr>
          <w:trHeight w:val="588"/>
        </w:trPr>
        <w:tc>
          <w:tcPr>
            <w:tcW w:w="1185" w:type="dxa"/>
            <w:tcBorders>
              <w:top w:val="nil"/>
              <w:left w:val="single" w:sz="8" w:space="0" w:color="auto"/>
              <w:bottom w:val="single" w:sz="4" w:space="0" w:color="auto"/>
              <w:right w:val="single" w:sz="4" w:space="0" w:color="auto"/>
            </w:tcBorders>
            <w:shd w:val="clear" w:color="000000" w:fill="366092"/>
            <w:noWrap/>
            <w:vAlign w:val="bottom"/>
            <w:hideMark/>
          </w:tcPr>
          <w:p w:rsidR="00BB43BF" w:rsidRPr="009C0B7F" w:rsidRDefault="00BB43BF"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lastRenderedPageBreak/>
              <w:t>3rd Grade</w:t>
            </w:r>
          </w:p>
        </w:tc>
        <w:tc>
          <w:tcPr>
            <w:tcW w:w="5254" w:type="dxa"/>
            <w:tcBorders>
              <w:top w:val="nil"/>
              <w:left w:val="nil"/>
              <w:bottom w:val="single" w:sz="4" w:space="0" w:color="auto"/>
              <w:right w:val="single" w:sz="4" w:space="0" w:color="auto"/>
            </w:tcBorders>
            <w:shd w:val="clear" w:color="000000" w:fill="366092"/>
            <w:noWrap/>
            <w:vAlign w:val="bottom"/>
            <w:hideMark/>
          </w:tcPr>
          <w:p w:rsidR="00BB43BF" w:rsidRPr="009C0B7F" w:rsidRDefault="00BB43BF"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Book Title</w:t>
            </w:r>
          </w:p>
        </w:tc>
        <w:tc>
          <w:tcPr>
            <w:tcW w:w="4196" w:type="dxa"/>
            <w:tcBorders>
              <w:top w:val="nil"/>
              <w:left w:val="nil"/>
              <w:bottom w:val="single" w:sz="4" w:space="0" w:color="auto"/>
              <w:right w:val="single" w:sz="8" w:space="0" w:color="auto"/>
            </w:tcBorders>
            <w:shd w:val="clear" w:color="000000" w:fill="366092"/>
            <w:noWrap/>
            <w:vAlign w:val="center"/>
            <w:hideMark/>
          </w:tcPr>
          <w:p w:rsidR="00BB43BF" w:rsidRPr="009C0B7F" w:rsidRDefault="00BB43BF" w:rsidP="00717251">
            <w:pPr>
              <w:spacing w:after="0" w:line="240" w:lineRule="auto"/>
              <w:jc w:val="center"/>
              <w:rPr>
                <w:rFonts w:ascii="Calibri" w:eastAsia="Times New Roman" w:hAnsi="Calibri" w:cs="Times New Roman"/>
                <w:b/>
                <w:bCs/>
                <w:color w:val="FFFFFF"/>
              </w:rPr>
            </w:pPr>
            <w:r w:rsidRPr="009C0B7F">
              <w:rPr>
                <w:rFonts w:ascii="Calibri" w:eastAsia="Times New Roman" w:hAnsi="Calibri" w:cs="Times New Roman"/>
                <w:b/>
                <w:bCs/>
                <w:color w:val="FFFFFF"/>
              </w:rPr>
              <w:t>ISBN</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Alice In Wonderland</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9780553213454</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Pinocchio (Puffin Classics)</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9781463714413</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Little House on the Prairie</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9780064400022</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Lion, the Witch and the Wardrobe</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9780064471046</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Little Prince</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9780547978840</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Trumpet Swan</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9780064408677</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Real Thief</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9780312371456</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Poetry</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Harp and Laurel Wreath</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9781586176914</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Spelling/Vocabulary Notebook, 3/8 Blue - NB2</w:t>
            </w:r>
          </w:p>
        </w:tc>
        <w:tc>
          <w:tcPr>
            <w:tcW w:w="4196" w:type="dxa"/>
            <w:vMerge w:val="restart"/>
            <w:tcBorders>
              <w:top w:val="nil"/>
              <w:left w:val="single" w:sz="4" w:space="0" w:color="auto"/>
              <w:bottom w:val="single" w:sz="4" w:space="0" w:color="000000"/>
              <w:right w:val="single" w:sz="8" w:space="0" w:color="auto"/>
            </w:tcBorders>
            <w:shd w:val="clear" w:color="auto" w:fill="auto"/>
            <w:vAlign w:val="center"/>
            <w:hideMark/>
          </w:tcPr>
          <w:p w:rsidR="00BB43BF" w:rsidRPr="009C0B7F" w:rsidRDefault="00050BE8" w:rsidP="00717251">
            <w:pPr>
              <w:spacing w:after="0" w:line="240" w:lineRule="auto"/>
              <w:jc w:val="center"/>
              <w:rPr>
                <w:rFonts w:ascii="Calibri" w:eastAsia="Times New Roman" w:hAnsi="Calibri" w:cs="Times New Roman"/>
                <w:color w:val="0000FF"/>
                <w:u w:val="single"/>
              </w:rPr>
            </w:pPr>
            <w:hyperlink r:id="rId20" w:history="1">
              <w:r w:rsidR="00BB43BF">
                <w:rPr>
                  <w:rFonts w:ascii="Calibri" w:eastAsia="Times New Roman" w:hAnsi="Calibri" w:cs="Times New Roman"/>
                  <w:color w:val="0000FF"/>
                  <w:u w:val="single"/>
                </w:rPr>
                <w:t>Control - Click here to order</w:t>
              </w:r>
            </w:hyperlink>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Phonogram Cards - Individual Size set of 87</w:t>
            </w:r>
          </w:p>
        </w:tc>
        <w:tc>
          <w:tcPr>
            <w:tcW w:w="4196" w:type="dxa"/>
            <w:vMerge/>
            <w:tcBorders>
              <w:top w:val="nil"/>
              <w:left w:val="single" w:sz="4" w:space="0" w:color="auto"/>
              <w:bottom w:val="single" w:sz="4" w:space="0" w:color="000000"/>
              <w:right w:val="single" w:sz="8" w:space="0" w:color="auto"/>
            </w:tcBorders>
            <w:vAlign w:val="center"/>
            <w:hideMark/>
          </w:tcPr>
          <w:p w:rsidR="00BB43BF" w:rsidRPr="009C0B7F" w:rsidRDefault="00BB43BF" w:rsidP="00717251">
            <w:pPr>
              <w:spacing w:after="0" w:line="240" w:lineRule="auto"/>
              <w:rPr>
                <w:rFonts w:ascii="Calibri" w:eastAsia="Times New Roman" w:hAnsi="Calibri" w:cs="Times New Roman"/>
                <w:color w:val="0000FF"/>
                <w:u w:val="single"/>
              </w:rPr>
            </w:pPr>
          </w:p>
        </w:tc>
      </w:tr>
      <w:tr w:rsidR="00BB43BF" w:rsidRPr="009C0B7F" w:rsidTr="00717251">
        <w:trPr>
          <w:trHeight w:val="288"/>
        </w:trPr>
        <w:tc>
          <w:tcPr>
            <w:tcW w:w="1185" w:type="dxa"/>
            <w:tcBorders>
              <w:top w:val="nil"/>
              <w:left w:val="single" w:sz="8" w:space="0" w:color="auto"/>
              <w:bottom w:val="nil"/>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3A, PMCCW3A</w:t>
            </w:r>
          </w:p>
        </w:tc>
        <w:tc>
          <w:tcPr>
            <w:tcW w:w="4196" w:type="dxa"/>
            <w:vMerge w:val="restart"/>
            <w:tcBorders>
              <w:top w:val="nil"/>
              <w:left w:val="single" w:sz="4" w:space="0" w:color="auto"/>
              <w:bottom w:val="single" w:sz="8" w:space="0" w:color="000000"/>
              <w:right w:val="single" w:sz="8" w:space="0" w:color="auto"/>
            </w:tcBorders>
            <w:shd w:val="clear" w:color="auto" w:fill="auto"/>
            <w:vAlign w:val="center"/>
            <w:hideMark/>
          </w:tcPr>
          <w:p w:rsidR="00BB43BF" w:rsidRPr="009C0B7F" w:rsidRDefault="00050BE8" w:rsidP="00717251">
            <w:pPr>
              <w:spacing w:after="0" w:line="240" w:lineRule="auto"/>
              <w:jc w:val="center"/>
              <w:rPr>
                <w:rFonts w:ascii="Calibri" w:eastAsia="Times New Roman" w:hAnsi="Calibri" w:cs="Times New Roman"/>
                <w:color w:val="0000FF"/>
                <w:u w:val="single"/>
              </w:rPr>
            </w:pPr>
            <w:hyperlink r:id="rId21" w:history="1">
              <w:r w:rsidR="00BB43BF">
                <w:rPr>
                  <w:rFonts w:ascii="Calibri" w:eastAsia="Times New Roman" w:hAnsi="Calibri" w:cs="Times New Roman"/>
                  <w:color w:val="0000FF"/>
                  <w:u w:val="single"/>
                </w:rPr>
                <w:t>Control - Click here to order</w:t>
              </w:r>
            </w:hyperlink>
          </w:p>
        </w:tc>
      </w:tr>
      <w:tr w:rsidR="00BB43BF" w:rsidRPr="009C0B7F" w:rsidTr="00717251">
        <w:trPr>
          <w:trHeight w:val="300"/>
        </w:trPr>
        <w:tc>
          <w:tcPr>
            <w:tcW w:w="118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254" w:type="dxa"/>
            <w:tcBorders>
              <w:top w:val="nil"/>
              <w:left w:val="nil"/>
              <w:bottom w:val="single" w:sz="8"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3B, PMCCW3B</w:t>
            </w:r>
          </w:p>
        </w:tc>
        <w:tc>
          <w:tcPr>
            <w:tcW w:w="4196" w:type="dxa"/>
            <w:vMerge/>
            <w:tcBorders>
              <w:top w:val="nil"/>
              <w:left w:val="single" w:sz="4" w:space="0" w:color="auto"/>
              <w:bottom w:val="single" w:sz="8" w:space="0" w:color="000000"/>
              <w:right w:val="single" w:sz="8" w:space="0" w:color="auto"/>
            </w:tcBorders>
            <w:vAlign w:val="center"/>
            <w:hideMark/>
          </w:tcPr>
          <w:p w:rsidR="00BB43BF" w:rsidRPr="009C0B7F" w:rsidRDefault="00BB43BF" w:rsidP="00717251">
            <w:pPr>
              <w:spacing w:after="0" w:line="240" w:lineRule="auto"/>
              <w:rPr>
                <w:rFonts w:ascii="Calibri" w:eastAsia="Times New Roman" w:hAnsi="Calibri" w:cs="Times New Roman"/>
                <w:color w:val="0000FF"/>
                <w:u w:val="single"/>
              </w:rPr>
            </w:pPr>
          </w:p>
        </w:tc>
      </w:tr>
      <w:tr w:rsidR="00BB43BF" w:rsidRPr="009C0B7F" w:rsidTr="00717251">
        <w:trPr>
          <w:trHeight w:val="205"/>
        </w:trPr>
        <w:tc>
          <w:tcPr>
            <w:tcW w:w="1185" w:type="dxa"/>
            <w:tcBorders>
              <w:top w:val="nil"/>
              <w:left w:val="nil"/>
              <w:bottom w:val="nil"/>
              <w:right w:val="nil"/>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p>
        </w:tc>
        <w:tc>
          <w:tcPr>
            <w:tcW w:w="5254" w:type="dxa"/>
            <w:tcBorders>
              <w:top w:val="nil"/>
              <w:left w:val="nil"/>
              <w:bottom w:val="nil"/>
              <w:right w:val="nil"/>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p>
        </w:tc>
        <w:tc>
          <w:tcPr>
            <w:tcW w:w="4196" w:type="dxa"/>
            <w:tcBorders>
              <w:top w:val="nil"/>
              <w:left w:val="nil"/>
              <w:bottom w:val="nil"/>
              <w:right w:val="nil"/>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p>
        </w:tc>
      </w:tr>
      <w:tr w:rsidR="00BB43BF" w:rsidRPr="009C0B7F" w:rsidTr="00717251">
        <w:trPr>
          <w:trHeight w:val="588"/>
        </w:trPr>
        <w:tc>
          <w:tcPr>
            <w:tcW w:w="1185" w:type="dxa"/>
            <w:tcBorders>
              <w:top w:val="single" w:sz="8" w:space="0" w:color="auto"/>
              <w:left w:val="single" w:sz="8" w:space="0" w:color="auto"/>
              <w:bottom w:val="single" w:sz="4" w:space="0" w:color="auto"/>
              <w:right w:val="single" w:sz="4" w:space="0" w:color="auto"/>
            </w:tcBorders>
            <w:shd w:val="clear" w:color="000000" w:fill="366092"/>
            <w:noWrap/>
            <w:vAlign w:val="bottom"/>
            <w:hideMark/>
          </w:tcPr>
          <w:p w:rsidR="00BB43BF" w:rsidRPr="009C0B7F" w:rsidRDefault="00BB43BF"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4th Grade</w:t>
            </w:r>
          </w:p>
        </w:tc>
        <w:tc>
          <w:tcPr>
            <w:tcW w:w="5254" w:type="dxa"/>
            <w:tcBorders>
              <w:top w:val="single" w:sz="8" w:space="0" w:color="auto"/>
              <w:left w:val="nil"/>
              <w:bottom w:val="single" w:sz="4" w:space="0" w:color="auto"/>
              <w:right w:val="single" w:sz="4" w:space="0" w:color="auto"/>
            </w:tcBorders>
            <w:shd w:val="clear" w:color="000000" w:fill="366092"/>
            <w:noWrap/>
            <w:vAlign w:val="bottom"/>
            <w:hideMark/>
          </w:tcPr>
          <w:p w:rsidR="00BB43BF" w:rsidRPr="009C0B7F" w:rsidRDefault="00BB43BF"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Book Title</w:t>
            </w:r>
          </w:p>
        </w:tc>
        <w:tc>
          <w:tcPr>
            <w:tcW w:w="4196" w:type="dxa"/>
            <w:tcBorders>
              <w:top w:val="single" w:sz="8" w:space="0" w:color="auto"/>
              <w:left w:val="nil"/>
              <w:bottom w:val="single" w:sz="4" w:space="0" w:color="auto"/>
              <w:right w:val="single" w:sz="8" w:space="0" w:color="auto"/>
            </w:tcBorders>
            <w:shd w:val="clear" w:color="000000" w:fill="366092"/>
            <w:noWrap/>
            <w:vAlign w:val="center"/>
            <w:hideMark/>
          </w:tcPr>
          <w:p w:rsidR="00BB43BF" w:rsidRPr="009C0B7F" w:rsidRDefault="00BB43BF" w:rsidP="00717251">
            <w:pPr>
              <w:spacing w:after="0" w:line="240" w:lineRule="auto"/>
              <w:jc w:val="center"/>
              <w:rPr>
                <w:rFonts w:ascii="Calibri" w:eastAsia="Times New Roman" w:hAnsi="Calibri" w:cs="Times New Roman"/>
                <w:b/>
                <w:bCs/>
                <w:color w:val="FFFFFF"/>
              </w:rPr>
            </w:pPr>
            <w:r w:rsidRPr="009C0B7F">
              <w:rPr>
                <w:rFonts w:ascii="Calibri" w:eastAsia="Times New Roman" w:hAnsi="Calibri" w:cs="Times New Roman"/>
                <w:b/>
                <w:bCs/>
                <w:color w:val="FFFFFF"/>
              </w:rPr>
              <w:t>ISBN</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Greek Myths</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9780440406945</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Prince Caspian</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9780064409445</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Robin Hood -Yesterday's Classics</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9780141329383</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Princess and the Goblin</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9780141332482</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Wizard of Oz</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9781593082215</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Treasure Island</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9789176372418</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Carry On, Mr. Bowditch</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9780618250745</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Poetry</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Harp and Laurel Wreath</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rPr>
            </w:pPr>
            <w:r w:rsidRPr="009C0B7F">
              <w:rPr>
                <w:rFonts w:ascii="Calibri" w:eastAsia="Times New Roman" w:hAnsi="Calibri" w:cs="Times New Roman"/>
              </w:rPr>
              <w:t>9781586176914</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Spelling/Vocabulary Notebook, 3/8 Blue - NB2</w:t>
            </w:r>
          </w:p>
        </w:tc>
        <w:tc>
          <w:tcPr>
            <w:tcW w:w="4196"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B43BF" w:rsidRPr="009C0B7F" w:rsidRDefault="00050BE8" w:rsidP="00717251">
            <w:pPr>
              <w:spacing w:after="0" w:line="240" w:lineRule="auto"/>
              <w:jc w:val="center"/>
              <w:rPr>
                <w:rFonts w:ascii="Calibri" w:eastAsia="Times New Roman" w:hAnsi="Calibri" w:cs="Times New Roman"/>
                <w:color w:val="0000FF"/>
                <w:u w:val="single"/>
              </w:rPr>
            </w:pPr>
            <w:hyperlink r:id="rId22" w:history="1">
              <w:r w:rsidR="00BB43BF">
                <w:rPr>
                  <w:rFonts w:ascii="Calibri" w:eastAsia="Times New Roman" w:hAnsi="Calibri" w:cs="Times New Roman"/>
                  <w:color w:val="0000FF"/>
                  <w:u w:val="single"/>
                </w:rPr>
                <w:t>Control - Click here to order</w:t>
              </w:r>
            </w:hyperlink>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Phonogram Cards - Individual Size set of 87</w:t>
            </w:r>
          </w:p>
        </w:tc>
        <w:tc>
          <w:tcPr>
            <w:tcW w:w="4196" w:type="dxa"/>
            <w:vMerge/>
            <w:tcBorders>
              <w:top w:val="nil"/>
              <w:left w:val="single" w:sz="4" w:space="0" w:color="auto"/>
              <w:bottom w:val="single" w:sz="4" w:space="0" w:color="000000"/>
              <w:right w:val="single" w:sz="8" w:space="0" w:color="auto"/>
            </w:tcBorders>
            <w:vAlign w:val="center"/>
            <w:hideMark/>
          </w:tcPr>
          <w:p w:rsidR="00BB43BF" w:rsidRPr="009C0B7F" w:rsidRDefault="00BB43BF" w:rsidP="00717251">
            <w:pPr>
              <w:spacing w:after="0" w:line="240" w:lineRule="auto"/>
              <w:rPr>
                <w:rFonts w:ascii="Calibri" w:eastAsia="Times New Roman" w:hAnsi="Calibri" w:cs="Times New Roman"/>
                <w:color w:val="0000FF"/>
                <w:u w:val="single"/>
              </w:rPr>
            </w:pPr>
          </w:p>
        </w:tc>
      </w:tr>
      <w:tr w:rsidR="00BB43BF" w:rsidRPr="009C0B7F" w:rsidTr="00717251">
        <w:trPr>
          <w:trHeight w:val="288"/>
        </w:trPr>
        <w:tc>
          <w:tcPr>
            <w:tcW w:w="1185" w:type="dxa"/>
            <w:tcBorders>
              <w:top w:val="nil"/>
              <w:left w:val="single" w:sz="8" w:space="0" w:color="auto"/>
              <w:bottom w:val="nil"/>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4A, PMCCW4A</w:t>
            </w:r>
          </w:p>
        </w:tc>
        <w:tc>
          <w:tcPr>
            <w:tcW w:w="419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B43BF" w:rsidRPr="009C0B7F" w:rsidRDefault="00050BE8" w:rsidP="00717251">
            <w:pPr>
              <w:spacing w:after="0" w:line="240" w:lineRule="auto"/>
              <w:jc w:val="center"/>
              <w:rPr>
                <w:rFonts w:ascii="Calibri" w:eastAsia="Times New Roman" w:hAnsi="Calibri" w:cs="Times New Roman"/>
                <w:color w:val="0000FF"/>
                <w:u w:val="single"/>
              </w:rPr>
            </w:pPr>
            <w:hyperlink r:id="rId23" w:history="1">
              <w:r w:rsidR="00BB43BF">
                <w:rPr>
                  <w:rFonts w:ascii="Calibri" w:eastAsia="Times New Roman" w:hAnsi="Calibri" w:cs="Times New Roman"/>
                  <w:color w:val="0000FF"/>
                  <w:u w:val="single"/>
                </w:rPr>
                <w:t>Control - click here to order</w:t>
              </w:r>
            </w:hyperlink>
          </w:p>
        </w:tc>
      </w:tr>
      <w:tr w:rsidR="00BB43BF" w:rsidRPr="009C0B7F" w:rsidTr="00717251">
        <w:trPr>
          <w:trHeight w:val="300"/>
        </w:trPr>
        <w:tc>
          <w:tcPr>
            <w:tcW w:w="118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254" w:type="dxa"/>
            <w:tcBorders>
              <w:top w:val="nil"/>
              <w:left w:val="nil"/>
              <w:bottom w:val="single" w:sz="8"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4B, PMCCW4B</w:t>
            </w:r>
          </w:p>
        </w:tc>
        <w:tc>
          <w:tcPr>
            <w:tcW w:w="4196" w:type="dxa"/>
            <w:vMerge/>
            <w:tcBorders>
              <w:top w:val="nil"/>
              <w:left w:val="single" w:sz="4" w:space="0" w:color="auto"/>
              <w:bottom w:val="single" w:sz="8" w:space="0" w:color="000000"/>
              <w:right w:val="single" w:sz="8" w:space="0" w:color="auto"/>
            </w:tcBorders>
            <w:vAlign w:val="center"/>
            <w:hideMark/>
          </w:tcPr>
          <w:p w:rsidR="00BB43BF" w:rsidRPr="009C0B7F" w:rsidRDefault="00BB43BF" w:rsidP="00717251">
            <w:pPr>
              <w:spacing w:after="0" w:line="240" w:lineRule="auto"/>
              <w:rPr>
                <w:rFonts w:ascii="Calibri" w:eastAsia="Times New Roman" w:hAnsi="Calibri" w:cs="Times New Roman"/>
                <w:color w:val="0000FF"/>
                <w:u w:val="single"/>
              </w:rPr>
            </w:pPr>
          </w:p>
        </w:tc>
      </w:tr>
      <w:tr w:rsidR="00BB43BF" w:rsidRPr="009C0B7F" w:rsidTr="00717251">
        <w:trPr>
          <w:trHeight w:val="178"/>
        </w:trPr>
        <w:tc>
          <w:tcPr>
            <w:tcW w:w="1185" w:type="dxa"/>
            <w:tcBorders>
              <w:top w:val="nil"/>
              <w:left w:val="nil"/>
              <w:bottom w:val="nil"/>
              <w:right w:val="nil"/>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p>
        </w:tc>
        <w:tc>
          <w:tcPr>
            <w:tcW w:w="5254" w:type="dxa"/>
            <w:tcBorders>
              <w:top w:val="nil"/>
              <w:left w:val="nil"/>
              <w:bottom w:val="nil"/>
              <w:right w:val="nil"/>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p>
        </w:tc>
        <w:tc>
          <w:tcPr>
            <w:tcW w:w="4196" w:type="dxa"/>
            <w:tcBorders>
              <w:top w:val="nil"/>
              <w:left w:val="nil"/>
              <w:bottom w:val="nil"/>
              <w:right w:val="nil"/>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p>
        </w:tc>
      </w:tr>
      <w:tr w:rsidR="00BB43BF" w:rsidRPr="009C0B7F" w:rsidTr="00717251">
        <w:trPr>
          <w:trHeight w:val="588"/>
        </w:trPr>
        <w:tc>
          <w:tcPr>
            <w:tcW w:w="1185" w:type="dxa"/>
            <w:tcBorders>
              <w:top w:val="single" w:sz="8" w:space="0" w:color="auto"/>
              <w:left w:val="single" w:sz="8" w:space="0" w:color="auto"/>
              <w:bottom w:val="single" w:sz="4" w:space="0" w:color="auto"/>
              <w:right w:val="single" w:sz="4" w:space="0" w:color="auto"/>
            </w:tcBorders>
            <w:shd w:val="clear" w:color="000000" w:fill="366092"/>
            <w:noWrap/>
            <w:vAlign w:val="bottom"/>
            <w:hideMark/>
          </w:tcPr>
          <w:p w:rsidR="00BB43BF" w:rsidRPr="009C0B7F" w:rsidRDefault="00BB43BF"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5th Grade</w:t>
            </w:r>
          </w:p>
        </w:tc>
        <w:tc>
          <w:tcPr>
            <w:tcW w:w="5254" w:type="dxa"/>
            <w:tcBorders>
              <w:top w:val="single" w:sz="8" w:space="0" w:color="auto"/>
              <w:left w:val="nil"/>
              <w:bottom w:val="single" w:sz="4" w:space="0" w:color="auto"/>
              <w:right w:val="single" w:sz="4" w:space="0" w:color="auto"/>
            </w:tcBorders>
            <w:shd w:val="clear" w:color="000000" w:fill="366092"/>
            <w:noWrap/>
            <w:vAlign w:val="bottom"/>
            <w:hideMark/>
          </w:tcPr>
          <w:p w:rsidR="00BB43BF" w:rsidRPr="009C0B7F" w:rsidRDefault="00BB43BF" w:rsidP="00717251">
            <w:pPr>
              <w:spacing w:after="0" w:line="240" w:lineRule="auto"/>
              <w:rPr>
                <w:rFonts w:ascii="Calibri" w:eastAsia="Times New Roman" w:hAnsi="Calibri" w:cs="Times New Roman"/>
                <w:b/>
                <w:bCs/>
                <w:color w:val="FFFFFF"/>
              </w:rPr>
            </w:pPr>
            <w:r w:rsidRPr="009C0B7F">
              <w:rPr>
                <w:rFonts w:ascii="Calibri" w:eastAsia="Times New Roman" w:hAnsi="Calibri" w:cs="Times New Roman"/>
                <w:b/>
                <w:bCs/>
                <w:color w:val="FFFFFF"/>
              </w:rPr>
              <w:t>Book Title</w:t>
            </w:r>
          </w:p>
        </w:tc>
        <w:tc>
          <w:tcPr>
            <w:tcW w:w="4196" w:type="dxa"/>
            <w:tcBorders>
              <w:top w:val="single" w:sz="8" w:space="0" w:color="auto"/>
              <w:left w:val="nil"/>
              <w:bottom w:val="single" w:sz="4" w:space="0" w:color="auto"/>
              <w:right w:val="single" w:sz="8" w:space="0" w:color="auto"/>
            </w:tcBorders>
            <w:shd w:val="clear" w:color="000000" w:fill="366092"/>
            <w:noWrap/>
            <w:vAlign w:val="center"/>
            <w:hideMark/>
          </w:tcPr>
          <w:p w:rsidR="00BB43BF" w:rsidRPr="009C0B7F" w:rsidRDefault="00BB43BF" w:rsidP="00717251">
            <w:pPr>
              <w:spacing w:after="0" w:line="240" w:lineRule="auto"/>
              <w:jc w:val="center"/>
              <w:rPr>
                <w:rFonts w:ascii="Calibri" w:eastAsia="Times New Roman" w:hAnsi="Calibri" w:cs="Times New Roman"/>
                <w:b/>
                <w:bCs/>
                <w:color w:val="FFFFFF"/>
              </w:rPr>
            </w:pPr>
            <w:r w:rsidRPr="009C0B7F">
              <w:rPr>
                <w:rFonts w:ascii="Calibri" w:eastAsia="Times New Roman" w:hAnsi="Calibri" w:cs="Times New Roman"/>
                <w:b/>
                <w:bCs/>
                <w:color w:val="FFFFFF"/>
              </w:rPr>
              <w:t>ISBN</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Where the Red Fern Grows</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9780440412670</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A Wrinkle in Time</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9780312367541</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Secret Garden</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9780064401883</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Sherlock Homes</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9781890517083</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Tale of Troy</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9780141341965</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Across Five Aprils</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9780425182789</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Voyage of the Dawn Treader</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9780064471077</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Literature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Phantom Tollbooth</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9780394820378</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Reference</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Merriam-Webster Dictionary</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9780877799306</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Poetry</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The Harp and Laurel Wreath</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000000"/>
              </w:rPr>
            </w:pPr>
            <w:r w:rsidRPr="009C0B7F">
              <w:rPr>
                <w:rFonts w:ascii="Calibri" w:eastAsia="Times New Roman" w:hAnsi="Calibri" w:cs="Times New Roman"/>
                <w:color w:val="000000"/>
              </w:rPr>
              <w:t>9781586176914</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Spanish</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Spanish/English Dictionary</w:t>
            </w:r>
          </w:p>
        </w:tc>
        <w:tc>
          <w:tcPr>
            <w:tcW w:w="4196" w:type="dxa"/>
            <w:tcBorders>
              <w:top w:val="nil"/>
              <w:left w:val="nil"/>
              <w:bottom w:val="single" w:sz="4" w:space="0" w:color="auto"/>
              <w:right w:val="single" w:sz="8" w:space="0" w:color="auto"/>
            </w:tcBorders>
            <w:shd w:val="clear" w:color="auto" w:fill="auto"/>
            <w:noWrap/>
            <w:vAlign w:val="center"/>
            <w:hideMark/>
          </w:tcPr>
          <w:p w:rsidR="00BB43BF" w:rsidRPr="009C0B7F" w:rsidRDefault="00BB43BF" w:rsidP="00717251">
            <w:pPr>
              <w:spacing w:after="0" w:line="240" w:lineRule="auto"/>
              <w:jc w:val="center"/>
              <w:rPr>
                <w:rFonts w:ascii="Calibri" w:eastAsia="Times New Roman" w:hAnsi="Calibri" w:cs="Times New Roman"/>
                <w:color w:val="111111"/>
              </w:rPr>
            </w:pPr>
            <w:r w:rsidRPr="009C0B7F">
              <w:rPr>
                <w:rFonts w:ascii="Calibri" w:eastAsia="Times New Roman" w:hAnsi="Calibri" w:cs="Times New Roman"/>
                <w:color w:val="111111"/>
              </w:rPr>
              <w:t> 9780877795193</w:t>
            </w:r>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Spalding Spelling/Vocabulary Notebook, 3/8 Blue - NB2</w:t>
            </w:r>
          </w:p>
        </w:tc>
        <w:tc>
          <w:tcPr>
            <w:tcW w:w="4196"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B43BF" w:rsidRPr="009C0B7F" w:rsidRDefault="00050BE8" w:rsidP="00717251">
            <w:pPr>
              <w:spacing w:after="0" w:line="240" w:lineRule="auto"/>
              <w:jc w:val="center"/>
              <w:rPr>
                <w:rFonts w:ascii="Calibri" w:eastAsia="Times New Roman" w:hAnsi="Calibri" w:cs="Times New Roman"/>
                <w:color w:val="0000FF"/>
                <w:u w:val="single"/>
              </w:rPr>
            </w:pPr>
            <w:hyperlink r:id="rId24" w:history="1">
              <w:r w:rsidR="00BB43BF">
                <w:rPr>
                  <w:rFonts w:ascii="Calibri" w:eastAsia="Times New Roman" w:hAnsi="Calibri" w:cs="Times New Roman"/>
                  <w:color w:val="0000FF"/>
                  <w:u w:val="single"/>
                </w:rPr>
                <w:t>Control - Click here to order</w:t>
              </w:r>
            </w:hyperlink>
          </w:p>
        </w:tc>
      </w:tr>
      <w:tr w:rsidR="00BB43BF" w:rsidRPr="009C0B7F" w:rsidTr="00717251">
        <w:trPr>
          <w:trHeight w:val="288"/>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Writing</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Phonogram Cards - Individual Size set of 87 - PC2</w:t>
            </w:r>
          </w:p>
        </w:tc>
        <w:tc>
          <w:tcPr>
            <w:tcW w:w="4196" w:type="dxa"/>
            <w:vMerge/>
            <w:tcBorders>
              <w:top w:val="nil"/>
              <w:left w:val="single" w:sz="4" w:space="0" w:color="auto"/>
              <w:bottom w:val="single" w:sz="4" w:space="0" w:color="000000"/>
              <w:right w:val="single" w:sz="8" w:space="0" w:color="auto"/>
            </w:tcBorders>
            <w:vAlign w:val="center"/>
            <w:hideMark/>
          </w:tcPr>
          <w:p w:rsidR="00BB43BF" w:rsidRPr="009C0B7F" w:rsidRDefault="00BB43BF" w:rsidP="00717251">
            <w:pPr>
              <w:spacing w:after="0" w:line="240" w:lineRule="auto"/>
              <w:rPr>
                <w:rFonts w:ascii="Calibri" w:eastAsia="Times New Roman" w:hAnsi="Calibri" w:cs="Times New Roman"/>
                <w:color w:val="0000FF"/>
                <w:u w:val="single"/>
              </w:rPr>
            </w:pPr>
          </w:p>
        </w:tc>
      </w:tr>
      <w:tr w:rsidR="00BB43BF" w:rsidRPr="009C0B7F" w:rsidTr="00717251">
        <w:trPr>
          <w:trHeight w:val="288"/>
        </w:trPr>
        <w:tc>
          <w:tcPr>
            <w:tcW w:w="1185" w:type="dxa"/>
            <w:tcBorders>
              <w:top w:val="nil"/>
              <w:left w:val="single" w:sz="8" w:space="0" w:color="auto"/>
              <w:bottom w:val="nil"/>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254" w:type="dxa"/>
            <w:tcBorders>
              <w:top w:val="nil"/>
              <w:left w:val="nil"/>
              <w:bottom w:val="single" w:sz="4"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5A, PMCCW5A</w:t>
            </w:r>
          </w:p>
        </w:tc>
        <w:tc>
          <w:tcPr>
            <w:tcW w:w="419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B43BF" w:rsidRPr="009C0B7F" w:rsidRDefault="00050BE8" w:rsidP="00717251">
            <w:pPr>
              <w:spacing w:after="0" w:line="240" w:lineRule="auto"/>
              <w:jc w:val="center"/>
              <w:rPr>
                <w:rFonts w:ascii="Calibri" w:eastAsia="Times New Roman" w:hAnsi="Calibri" w:cs="Times New Roman"/>
                <w:color w:val="0000FF"/>
                <w:u w:val="single"/>
              </w:rPr>
            </w:pPr>
            <w:hyperlink r:id="rId25" w:history="1">
              <w:r w:rsidR="00BB43BF">
                <w:rPr>
                  <w:rFonts w:ascii="Calibri" w:eastAsia="Times New Roman" w:hAnsi="Calibri" w:cs="Times New Roman"/>
                  <w:color w:val="0000FF"/>
                  <w:u w:val="single"/>
                </w:rPr>
                <w:t>Control - Click here to order</w:t>
              </w:r>
            </w:hyperlink>
          </w:p>
        </w:tc>
      </w:tr>
      <w:tr w:rsidR="00BB43BF" w:rsidRPr="009C0B7F" w:rsidTr="00717251">
        <w:trPr>
          <w:trHeight w:val="300"/>
        </w:trPr>
        <w:tc>
          <w:tcPr>
            <w:tcW w:w="118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Math</w:t>
            </w:r>
          </w:p>
        </w:tc>
        <w:tc>
          <w:tcPr>
            <w:tcW w:w="5254" w:type="dxa"/>
            <w:tcBorders>
              <w:top w:val="nil"/>
              <w:left w:val="nil"/>
              <w:bottom w:val="single" w:sz="8" w:space="0" w:color="auto"/>
              <w:right w:val="single" w:sz="4" w:space="0" w:color="auto"/>
            </w:tcBorders>
            <w:shd w:val="clear" w:color="auto" w:fill="auto"/>
            <w:noWrap/>
            <w:vAlign w:val="bottom"/>
            <w:hideMark/>
          </w:tcPr>
          <w:p w:rsidR="00BB43BF" w:rsidRPr="009C0B7F" w:rsidRDefault="00BB43BF" w:rsidP="00717251">
            <w:pPr>
              <w:spacing w:after="0" w:line="240" w:lineRule="auto"/>
              <w:rPr>
                <w:rFonts w:ascii="Calibri" w:eastAsia="Times New Roman" w:hAnsi="Calibri" w:cs="Times New Roman"/>
                <w:color w:val="000000"/>
              </w:rPr>
            </w:pPr>
            <w:r w:rsidRPr="009C0B7F">
              <w:rPr>
                <w:rFonts w:ascii="Calibri" w:eastAsia="Times New Roman" w:hAnsi="Calibri" w:cs="Times New Roman"/>
                <w:color w:val="000000"/>
              </w:rPr>
              <w:t>Primary Mathematics CC Ed Workbook 5B, PMCCW5B</w:t>
            </w:r>
          </w:p>
        </w:tc>
        <w:tc>
          <w:tcPr>
            <w:tcW w:w="4196" w:type="dxa"/>
            <w:vMerge/>
            <w:tcBorders>
              <w:top w:val="nil"/>
              <w:left w:val="single" w:sz="4" w:space="0" w:color="auto"/>
              <w:bottom w:val="single" w:sz="8" w:space="0" w:color="000000"/>
              <w:right w:val="single" w:sz="8" w:space="0" w:color="auto"/>
            </w:tcBorders>
            <w:vAlign w:val="center"/>
            <w:hideMark/>
          </w:tcPr>
          <w:p w:rsidR="00BB43BF" w:rsidRPr="009C0B7F" w:rsidRDefault="00BB43BF" w:rsidP="00717251">
            <w:pPr>
              <w:spacing w:after="0" w:line="240" w:lineRule="auto"/>
              <w:rPr>
                <w:rFonts w:ascii="Calibri" w:eastAsia="Times New Roman" w:hAnsi="Calibri" w:cs="Times New Roman"/>
                <w:color w:val="0000FF"/>
                <w:u w:val="single"/>
              </w:rPr>
            </w:pPr>
          </w:p>
        </w:tc>
      </w:tr>
    </w:tbl>
    <w:p w:rsidR="0050329E" w:rsidRDefault="0050329E" w:rsidP="0050329E">
      <w:pPr>
        <w:tabs>
          <w:tab w:val="left" w:pos="4368"/>
        </w:tabs>
        <w:jc w:val="both"/>
        <w:rPr>
          <w:i/>
          <w:sz w:val="18"/>
          <w:szCs w:val="18"/>
        </w:rPr>
      </w:pPr>
    </w:p>
    <w:p w:rsidR="00C23FBC" w:rsidRDefault="0051378F" w:rsidP="007C275B">
      <w:r w:rsidRPr="007C275B">
        <w:rPr>
          <w:b/>
          <w:sz w:val="24"/>
          <w:szCs w:val="24"/>
        </w:rPr>
        <w:lastRenderedPageBreak/>
        <w:t>Uniform and Dress Code</w:t>
      </w:r>
      <w:r>
        <w:t xml:space="preserve"> </w:t>
      </w:r>
      <w:r w:rsidR="00A505CB">
        <w:br/>
      </w:r>
      <w:r w:rsidR="007C275B">
        <w:br/>
      </w:r>
      <w:r>
        <w:t xml:space="preserve">ACA has a primary objective of developing a "community of learners," dedicated to the highest standards of academics and deportment. As such, a distinctive uniform is a unifying factor within our school community. It is also a visible signature of our school to the larger community, an indicator of our unity and of our pride of purpose. This is one of the most important functions of a uniform: it identifies its wearer as part of a distinctive group with a distinctive purpose. It is a reminder to its wearer of that purpose and of one’s responsibility to that group. </w:t>
      </w:r>
    </w:p>
    <w:p w:rsidR="00C23FBC" w:rsidRDefault="0051378F" w:rsidP="007C275B">
      <w:r>
        <w:t xml:space="preserve">The uniform is the basis of a dress code with a "professional," business‐like standard. Our students should dress their best, look their best, and do their best. All clothing must be clean, neat, reasonably pressed, and in properly fitting condition. If a child is deemed to be wearing inappropriate attire, the parent will be notified and a change of clothing may be required for attendance that day. If in doubt about the appropriateness of an article of clothing, check with the school office before purchasing. Good judgment exercised at home will be a learning activity for the child that will help to avoid embarrassment or wasted time at school. Decisions about the appropriateness of apparel may be referred to the Headmaster, whose judgment will be final. The Headmaster may make specific exceptions to the dress code, as demanded by particular religious customs. </w:t>
      </w:r>
    </w:p>
    <w:p w:rsidR="00C23FBC" w:rsidRDefault="0051378F" w:rsidP="007C275B">
      <w:r>
        <w:t xml:space="preserve">If a student insists on rebelling by trying to beat the dress code, it will quickly become obvious to the faculty and Headmaster. Our desire is not to squash students' individuality, but to secure their commitment to a community of learners whose purpose, while at school, is not faddish coolness, or outlandishness, but scholarship and character development. We ask not only for the student's commitment to this concept, but for the parent's as well. The uniform and dress code of ACA support and reinforce our academic goals. The uniform assists us in staying focused on the true individuality offered by healthy dialogue and the development of the life of the mind for each student. </w:t>
      </w:r>
    </w:p>
    <w:p w:rsidR="00C23FBC" w:rsidRDefault="0051378F" w:rsidP="007C275B">
      <w:r>
        <w:t xml:space="preserve">Other than the dress code requirements for school, there are special requirements for periodic, special events throughout the year, such as the “semi‐formal” dress code for concert participation and the all‐school awards ceremony. Please see Semi‐Formal Event Dress Code for an exact definition of how the Academy defines “semi‐formal” attire. </w:t>
      </w:r>
    </w:p>
    <w:p w:rsidR="00C23FBC" w:rsidRPr="00C23FBC" w:rsidRDefault="0051378F" w:rsidP="007C275B">
      <w:pPr>
        <w:rPr>
          <w:b/>
        </w:rPr>
      </w:pPr>
      <w:r w:rsidRPr="00C23FBC">
        <w:rPr>
          <w:b/>
        </w:rPr>
        <w:t xml:space="preserve">Students must stay in uniform whenever they are on campus (including the parking lot) during a school day. This means arriving on campus fully in uniform and leaving campus fully in uniform (correct shoes, shirts tucked in, etc.). Students may only change out of uniform after school with teacher/coach permission to participate in an approved curricular or extracurricular activity that requires an immediate change in dress. </w:t>
      </w:r>
    </w:p>
    <w:p w:rsidR="00C93763" w:rsidRDefault="0051378F">
      <w:r w:rsidRPr="00C23FBC">
        <w:rPr>
          <w:b/>
          <w:sz w:val="24"/>
          <w:szCs w:val="24"/>
        </w:rPr>
        <w:t>Student Uniforms (Required):</w:t>
      </w:r>
      <w:r>
        <w:t xml:space="preserve"> </w:t>
      </w:r>
      <w:r w:rsidR="00C23FBC">
        <w:br/>
      </w:r>
      <w:r w:rsidRPr="00A15E73">
        <w:rPr>
          <w:u w:val="single"/>
        </w:rPr>
        <w:t>1. Polo Shirt‐Short or Long sleeve with school logo</w:t>
      </w:r>
      <w:r>
        <w:t xml:space="preserve"> </w:t>
      </w:r>
      <w:r w:rsidR="004D58C6">
        <w:br/>
      </w:r>
      <w:r>
        <w:t xml:space="preserve">a. Color: White or Light Blue </w:t>
      </w:r>
      <w:r w:rsidR="004D58C6">
        <w:br/>
      </w:r>
      <w:r>
        <w:t xml:space="preserve">b. Fit: Shirt must always remain tucked in </w:t>
      </w:r>
      <w:r w:rsidR="004D58C6">
        <w:br/>
      </w:r>
      <w:r>
        <w:t>c. Vendor: Dennis Uniforms for all</w:t>
      </w:r>
      <w:r w:rsidR="00C23FBC">
        <w:t xml:space="preserve"> white or light blue shirts. </w:t>
      </w:r>
      <w:r w:rsidR="00C23FBC">
        <w:br/>
      </w:r>
      <w:r w:rsidR="00C23FBC">
        <w:br/>
      </w:r>
      <w:r w:rsidRPr="00A15E73">
        <w:rPr>
          <w:u w:val="single"/>
        </w:rPr>
        <w:t>2. Pants</w:t>
      </w:r>
      <w:r w:rsidR="00C23FBC" w:rsidRPr="00A15E73">
        <w:rPr>
          <w:u w:val="single"/>
        </w:rPr>
        <w:tab/>
      </w:r>
      <w:r w:rsidRPr="00A15E73">
        <w:rPr>
          <w:u w:val="single"/>
        </w:rPr>
        <w:t xml:space="preserve"> ‐</w:t>
      </w:r>
      <w:r w:rsidR="00BD44F7" w:rsidRPr="00A15E73">
        <w:rPr>
          <w:u w:val="single"/>
        </w:rPr>
        <w:t xml:space="preserve"> </w:t>
      </w:r>
      <w:r w:rsidRPr="00A15E73">
        <w:rPr>
          <w:u w:val="single"/>
        </w:rPr>
        <w:t>Girls and Boys</w:t>
      </w:r>
      <w:r>
        <w:t xml:space="preserve"> </w:t>
      </w:r>
      <w:r w:rsidR="004D58C6">
        <w:br/>
      </w:r>
      <w:r>
        <w:t xml:space="preserve">a. Color: Navy Blue </w:t>
      </w:r>
      <w:r w:rsidR="004D58C6">
        <w:br/>
      </w:r>
      <w:r>
        <w:t xml:space="preserve">b. Style: Flat front dress pants, no pleats, no jeans or cargo pants, with belt loops and a solid, dark belt </w:t>
      </w:r>
      <w:r w:rsidR="004D58C6">
        <w:br/>
      </w:r>
    </w:p>
    <w:p w:rsidR="00C93763" w:rsidRDefault="0051378F" w:rsidP="007C275B">
      <w:r>
        <w:t xml:space="preserve">c. Fit: Pants should reach the shoe but not drag on the ground. No excessively baggy or tight‐fitting pants will be permitted. Pants should be worn at the waist with no undergarments visible. The slacks should have belt loops and a solid, dark belt should be used. </w:t>
      </w:r>
      <w:r w:rsidR="004D58C6">
        <w:br/>
      </w:r>
      <w:r>
        <w:lastRenderedPageBreak/>
        <w:t xml:space="preserve">d. Vendor: Any as long as pants are indistinguishable from the Dennis Uniform pants </w:t>
      </w:r>
      <w:r w:rsidR="00C23FBC">
        <w:br/>
      </w:r>
      <w:r w:rsidR="00C23FBC">
        <w:br/>
      </w:r>
      <w:r w:rsidRPr="00A15E73">
        <w:rPr>
          <w:u w:val="single"/>
        </w:rPr>
        <w:t xml:space="preserve">3. Plaid Jumper and/or </w:t>
      </w:r>
      <w:proofErr w:type="spellStart"/>
      <w:r w:rsidRPr="00A15E73">
        <w:rPr>
          <w:u w:val="single"/>
        </w:rPr>
        <w:t>Skort</w:t>
      </w:r>
      <w:proofErr w:type="spellEnd"/>
      <w:r w:rsidRPr="00A15E73">
        <w:rPr>
          <w:u w:val="single"/>
        </w:rPr>
        <w:t xml:space="preserve"> ‐</w:t>
      </w:r>
      <w:r w:rsidR="00BD44F7" w:rsidRPr="00A15E73">
        <w:rPr>
          <w:u w:val="single"/>
        </w:rPr>
        <w:t xml:space="preserve"> </w:t>
      </w:r>
      <w:r w:rsidRPr="00A15E73">
        <w:rPr>
          <w:u w:val="single"/>
        </w:rPr>
        <w:t>K‐2 Girls</w:t>
      </w:r>
      <w:r>
        <w:t xml:space="preserve"> </w:t>
      </w:r>
      <w:r w:rsidR="004D58C6">
        <w:br/>
      </w:r>
      <w:r>
        <w:t xml:space="preserve">a. Color: Navy Blue </w:t>
      </w:r>
      <w:r w:rsidR="004D58C6">
        <w:br/>
      </w:r>
      <w:r>
        <w:t xml:space="preserve">b. Length: The skirt hem may be no higher than just above the knee, both in front and in back. Skirt hem should be within two inches of the ground when properly adjusted at the waist and kneeling on a level surface, and may be longer if desired. Skirts must be worn at the waist. </w:t>
      </w:r>
      <w:r w:rsidR="004D58C6">
        <w:br/>
      </w:r>
      <w:r>
        <w:t xml:space="preserve">c. Dark spandex tight‐fitting shorts must be worn under the jumper </w:t>
      </w:r>
      <w:r w:rsidR="004D58C6">
        <w:br/>
      </w:r>
      <w:r>
        <w:t xml:space="preserve">d. Vendor: Dennis Uniforms </w:t>
      </w:r>
      <w:r w:rsidR="00C23FBC">
        <w:br/>
      </w:r>
      <w:r w:rsidR="00C23FBC">
        <w:br/>
      </w:r>
      <w:r w:rsidRPr="00A15E73">
        <w:rPr>
          <w:u w:val="single"/>
        </w:rPr>
        <w:t xml:space="preserve">4. </w:t>
      </w:r>
      <w:proofErr w:type="spellStart"/>
      <w:r w:rsidRPr="00A15E73">
        <w:rPr>
          <w:u w:val="single"/>
        </w:rPr>
        <w:t>Skort</w:t>
      </w:r>
      <w:proofErr w:type="spellEnd"/>
      <w:r w:rsidRPr="00A15E73">
        <w:rPr>
          <w:u w:val="single"/>
        </w:rPr>
        <w:t xml:space="preserve"> and/or Skirt ‐</w:t>
      </w:r>
      <w:r w:rsidR="00BD44F7" w:rsidRPr="00A15E73">
        <w:rPr>
          <w:u w:val="single"/>
        </w:rPr>
        <w:t xml:space="preserve"> </w:t>
      </w:r>
      <w:r w:rsidRPr="00A15E73">
        <w:rPr>
          <w:u w:val="single"/>
        </w:rPr>
        <w:t>3‐5 Grade Girls</w:t>
      </w:r>
      <w:r>
        <w:t xml:space="preserve"> </w:t>
      </w:r>
      <w:r w:rsidR="00C23FBC">
        <w:br/>
      </w:r>
      <w:r>
        <w:t xml:space="preserve">a. Color: Navy Blue </w:t>
      </w:r>
      <w:r w:rsidR="00C23FBC">
        <w:br/>
      </w:r>
      <w:r>
        <w:t xml:space="preserve">b. Length: The skirt hem may be no higher than just above the knee, both in front and in back. Skirt hem should be within two inches of the ground when properly adjusted at the waist and kneeling on a level surface, and may be longer if desired. Skirts must be worn at the waist. </w:t>
      </w:r>
      <w:r w:rsidR="00C23FBC">
        <w:br/>
      </w:r>
      <w:r>
        <w:t xml:space="preserve">c. Dark spandex tight‐fitting shorts must be worn under the skirt </w:t>
      </w:r>
      <w:r w:rsidR="00C23FBC">
        <w:br/>
      </w:r>
      <w:r>
        <w:t xml:space="preserve">d. Vendor: Dennis Uniforms </w:t>
      </w:r>
      <w:r w:rsidR="00C23FBC">
        <w:br/>
      </w:r>
      <w:r w:rsidR="00C23FBC">
        <w:br/>
      </w:r>
      <w:r w:rsidRPr="00A15E73">
        <w:rPr>
          <w:u w:val="single"/>
        </w:rPr>
        <w:t>5. Shoes</w:t>
      </w:r>
      <w:r>
        <w:t xml:space="preserve"> </w:t>
      </w:r>
      <w:r w:rsidR="00C23FBC">
        <w:br/>
      </w:r>
      <w:r>
        <w:t xml:space="preserve">a. Color: The shoes should be predominately white. </w:t>
      </w:r>
      <w:r w:rsidR="00C23FBC">
        <w:br/>
      </w:r>
      <w:r>
        <w:t xml:space="preserve">b. Style: Athletic (tennis, </w:t>
      </w:r>
      <w:proofErr w:type="spellStart"/>
      <w:r>
        <w:t>Keds</w:t>
      </w:r>
      <w:proofErr w:type="spellEnd"/>
      <w:r>
        <w:t xml:space="preserve">) shoes </w:t>
      </w:r>
      <w:r w:rsidR="00C23FBC">
        <w:br/>
      </w:r>
      <w:r w:rsidR="00C23FBC">
        <w:br/>
      </w:r>
      <w:r w:rsidRPr="00A15E73">
        <w:rPr>
          <w:u w:val="single"/>
        </w:rPr>
        <w:t>6. Socks</w:t>
      </w:r>
      <w:r>
        <w:t xml:space="preserve"> </w:t>
      </w:r>
      <w:r w:rsidR="00C23FBC">
        <w:br/>
      </w:r>
      <w:r>
        <w:t xml:space="preserve">a. Color: White or white with school color plaid </w:t>
      </w:r>
      <w:r w:rsidR="00C23FBC">
        <w:br/>
      </w:r>
      <w:r>
        <w:t xml:space="preserve">b. Length: Ankle or knee‐high </w:t>
      </w:r>
      <w:r w:rsidR="00C23FBC">
        <w:br/>
      </w:r>
      <w:r>
        <w:t xml:space="preserve">c. Girls may also wear navy blue tights </w:t>
      </w:r>
      <w:r w:rsidR="00C23FBC">
        <w:br/>
      </w:r>
      <w:r w:rsidR="00C23FBC">
        <w:br/>
      </w:r>
      <w:r w:rsidRPr="00C23FBC">
        <w:rPr>
          <w:b/>
          <w:sz w:val="24"/>
          <w:szCs w:val="24"/>
        </w:rPr>
        <w:t>Student Uniforms (Optional):</w:t>
      </w:r>
      <w:r>
        <w:t xml:space="preserve"> </w:t>
      </w:r>
      <w:r w:rsidR="00C23FBC">
        <w:br/>
      </w:r>
      <w:r w:rsidR="00C23FBC">
        <w:br/>
      </w:r>
      <w:r w:rsidRPr="00A15E73">
        <w:rPr>
          <w:u w:val="single"/>
        </w:rPr>
        <w:t>1. Shorts ‐</w:t>
      </w:r>
      <w:r w:rsidR="00BD44F7" w:rsidRPr="00A15E73">
        <w:rPr>
          <w:u w:val="single"/>
        </w:rPr>
        <w:t xml:space="preserve"> </w:t>
      </w:r>
      <w:r w:rsidRPr="00A15E73">
        <w:rPr>
          <w:u w:val="single"/>
        </w:rPr>
        <w:t>Girls and Boys</w:t>
      </w:r>
      <w:r>
        <w:t xml:space="preserve"> </w:t>
      </w:r>
      <w:r w:rsidR="00C23FBC">
        <w:br/>
      </w:r>
      <w:r>
        <w:t xml:space="preserve">a. Color: Navy Blue </w:t>
      </w:r>
      <w:r w:rsidR="00C23FBC">
        <w:br/>
      </w:r>
      <w:r>
        <w:t xml:space="preserve">b. Style: Flat or pleated front walking shorts. Shorts should fall mid‐thigh and not be longer than the knee, with belt loops and a solid dark belt </w:t>
      </w:r>
      <w:r w:rsidR="00C23FBC">
        <w:br/>
      </w:r>
      <w:r>
        <w:t xml:space="preserve">c. Fit: No excessively‐baggy or tight‐fitting shorts will be permitted. Shorts should be worn at the waist with no undergarments visible. The shorts should have belt loops and a solid, dark belt should be used </w:t>
      </w:r>
      <w:r w:rsidR="005A3E5F">
        <w:br/>
      </w:r>
      <w:r>
        <w:t xml:space="preserve">d. Vendor: Any as long as the shorts are indistinguishable from the Dennis Uniform shorts </w:t>
      </w:r>
      <w:r w:rsidR="005A3E5F">
        <w:br/>
      </w:r>
      <w:r w:rsidR="005A3E5F">
        <w:br/>
      </w:r>
      <w:r w:rsidRPr="00A15E73">
        <w:rPr>
          <w:u w:val="single"/>
        </w:rPr>
        <w:t>2. Sweater</w:t>
      </w:r>
      <w:r>
        <w:t xml:space="preserve"> </w:t>
      </w:r>
      <w:r w:rsidR="005A3E5F">
        <w:br/>
      </w:r>
      <w:r>
        <w:t xml:space="preserve">a. Color: Navy blue with school logo </w:t>
      </w:r>
      <w:r w:rsidR="005A3E5F">
        <w:br/>
      </w:r>
      <w:r>
        <w:t xml:space="preserve">b. Style: Vest, sweater, or cardigan (no hoods) </w:t>
      </w:r>
      <w:r w:rsidR="005A3E5F">
        <w:br/>
      </w:r>
      <w:r>
        <w:t xml:space="preserve">c. Vendor: Dennis Uniforms or PSO Spirit Wear </w:t>
      </w:r>
      <w:r w:rsidR="005A3E5F">
        <w:br/>
      </w:r>
    </w:p>
    <w:p w:rsidR="00C93763" w:rsidRDefault="00C93763">
      <w:r>
        <w:br w:type="page"/>
      </w:r>
    </w:p>
    <w:p w:rsidR="005A3E5F" w:rsidRDefault="005A3E5F" w:rsidP="007C275B">
      <w:r>
        <w:lastRenderedPageBreak/>
        <w:br/>
      </w:r>
      <w:r w:rsidR="0051378F" w:rsidRPr="00A15E73">
        <w:rPr>
          <w:u w:val="single"/>
        </w:rPr>
        <w:t xml:space="preserve">3. Outerwear </w:t>
      </w:r>
      <w:r>
        <w:br/>
      </w:r>
      <w:r w:rsidR="0051378F">
        <w:t xml:space="preserve">Jackets may be worn to school for warmth but must be free of logos and messages. Jackets may only be worn before and after school and during recess. </w:t>
      </w:r>
      <w:r>
        <w:br/>
      </w:r>
      <w:r>
        <w:br/>
      </w:r>
      <w:r w:rsidR="0051378F" w:rsidRPr="005A3E5F">
        <w:rPr>
          <w:i/>
        </w:rPr>
        <w:t>If the cost of the uniform presents a financial hardship for your family, please contact the school office for assistance</w:t>
      </w:r>
      <w:r w:rsidR="0051378F">
        <w:t xml:space="preserve">. </w:t>
      </w:r>
    </w:p>
    <w:p w:rsidR="0050329E" w:rsidRDefault="0051378F" w:rsidP="007C275B">
      <w:r w:rsidRPr="005A3E5F">
        <w:rPr>
          <w:b/>
          <w:sz w:val="24"/>
          <w:szCs w:val="24"/>
        </w:rPr>
        <w:t xml:space="preserve">Hair, Jewelry and Makeup </w:t>
      </w:r>
      <w:r w:rsidR="005A3E5F">
        <w:br/>
      </w:r>
      <w:r w:rsidR="005A3E5F">
        <w:br/>
      </w:r>
      <w:r w:rsidR="005A3E5F" w:rsidRPr="00A15E73">
        <w:rPr>
          <w:u w:val="single"/>
        </w:rPr>
        <w:t>Girls:</w:t>
      </w:r>
      <w:r w:rsidR="005A3E5F">
        <w:t xml:space="preserve"> </w:t>
      </w:r>
      <w:r>
        <w:t>Hair should be neatly combed or styled. Neat small bows, barrettes, headbands, and "</w:t>
      </w:r>
      <w:proofErr w:type="spellStart"/>
      <w:r>
        <w:t>scrunchies</w:t>
      </w:r>
      <w:proofErr w:type="spellEnd"/>
      <w:r>
        <w:t>" are permissible</w:t>
      </w:r>
      <w:r w:rsidR="00E60339">
        <w:t xml:space="preserve"> as</w:t>
      </w:r>
      <w:r>
        <w:t xml:space="preserve"> long as they </w:t>
      </w:r>
      <w:r w:rsidRPr="005A3E5F">
        <w:rPr>
          <w:b/>
        </w:rPr>
        <w:t>coordinate with the uniform</w:t>
      </w:r>
      <w:r>
        <w:t xml:space="preserve">. Hair should not be arranged or colored so as to draw undue attention to the student. Hair must be natural looking and conservative in its color (no bleaching or unnatural streaking/highlighting, no deep/bright reds or oranges, no artificial jet‐black coloring, and no unnatural colors). </w:t>
      </w:r>
      <w:r w:rsidR="005A3E5F">
        <w:br/>
      </w:r>
      <w:r w:rsidR="005A3E5F">
        <w:br/>
      </w:r>
      <w:r w:rsidRPr="00A15E73">
        <w:rPr>
          <w:u w:val="single"/>
        </w:rPr>
        <w:t>Boys:</w:t>
      </w:r>
      <w:r>
        <w:t xml:space="preserve"> Hair should be neatly combed or styled. Hair must be well‐off the top of the shirt collar. Hair should not fall below the eyebrows or past the mid‐point of the ear. Hair cannot be tucked behind the ears. No shaved heads, Mohawks, rat’s tails, pony tails, or braids. Hair must be natural looking and conservative in its color (no bleaching or unnatural streaking/highlighting, no deep/bright reds or oranges, no artificial jet‐black coloring, and no unnatural colors). </w:t>
      </w:r>
      <w:r w:rsidR="005A3E5F">
        <w:br/>
      </w:r>
      <w:r w:rsidR="005A3E5F">
        <w:br/>
      </w:r>
      <w:r w:rsidRPr="00A15E73">
        <w:rPr>
          <w:u w:val="single"/>
        </w:rPr>
        <w:t>Jewelry:</w:t>
      </w:r>
      <w:r>
        <w:t xml:space="preserve"> Girls may wear small studded earrings. No loops or dangling earrings are permitted. Boys may not wear earrings. No other body piercings are permitted. Boys and girls are permitted to wear one watch. Bracelets, rings, and necklaces are not permitted unless for religious reasons. </w:t>
      </w:r>
      <w:r w:rsidR="005A3E5F">
        <w:br/>
      </w:r>
      <w:r w:rsidR="005A3E5F">
        <w:br/>
      </w:r>
      <w:r w:rsidRPr="00A15E73">
        <w:rPr>
          <w:u w:val="single"/>
        </w:rPr>
        <w:t>Makeup:</w:t>
      </w:r>
      <w:r>
        <w:t xml:space="preserve"> Students may not wear makeup of any kind.</w:t>
      </w:r>
    </w:p>
    <w:p w:rsidR="0051378F" w:rsidRDefault="0051378F" w:rsidP="007C275B">
      <w:pPr>
        <w:rPr>
          <w:i/>
          <w:sz w:val="18"/>
          <w:szCs w:val="18"/>
        </w:rPr>
      </w:pPr>
      <w:r w:rsidRPr="00A15E73">
        <w:rPr>
          <w:u w:val="single"/>
        </w:rPr>
        <w:t>Backpacks</w:t>
      </w:r>
      <w:r w:rsidR="00A15E73" w:rsidRPr="00A15E73">
        <w:rPr>
          <w:u w:val="single"/>
        </w:rPr>
        <w:t>:</w:t>
      </w:r>
      <w:r>
        <w:t xml:space="preserve"> Students may bring backpacks and lunchboxes to and from school. These items must be stored on the designated shelving units in the classroom during the school day. Due to small storage spaces, rolling backpacks are not permitted without a doctor’s note. Backpacks and lunchboxes should be free of icons of pop culture (peace signs, cartoon characters, team logos, tie‐dyed patterns etc.) as well as messages that are offensive or inappropriate to the academy environment. </w:t>
      </w:r>
      <w:r w:rsidR="005A3E5F">
        <w:br/>
      </w:r>
      <w:r w:rsidR="005A3E5F">
        <w:br/>
      </w:r>
      <w:r>
        <w:t xml:space="preserve">ACA officials may search and seize property when there is reason to believe that some material or matter is present that is detrimental to the health, safety, or welfare of students. </w:t>
      </w:r>
      <w:r w:rsidR="005A3E5F">
        <w:br/>
      </w:r>
      <w:r w:rsidR="005A3E5F">
        <w:br/>
      </w:r>
      <w:r w:rsidRPr="005A3E5F">
        <w:rPr>
          <w:b/>
          <w:sz w:val="24"/>
          <w:szCs w:val="24"/>
        </w:rPr>
        <w:t>Additional Guidelines</w:t>
      </w:r>
      <w:r>
        <w:t xml:space="preserve"> </w:t>
      </w:r>
      <w:r w:rsidR="00E60339">
        <w:br/>
      </w:r>
      <w:r w:rsidR="005A3E5F">
        <w:br/>
      </w:r>
      <w:r>
        <w:t>Hats and sunglasses may only be worn outside and must be removed when the student enters the building. Student’s skin should be free of any painted or ink drawings of any kind. Students should not draw on themselves or on others.</w:t>
      </w:r>
    </w:p>
    <w:p w:rsidR="0078320E" w:rsidRDefault="0078320E" w:rsidP="007C275B"/>
    <w:p w:rsidR="00F6442E" w:rsidRDefault="00F6442E" w:rsidP="007C275B"/>
    <w:p w:rsidR="00F6442E" w:rsidRDefault="00F6442E" w:rsidP="007C275B"/>
    <w:p w:rsidR="00F6442E" w:rsidRDefault="00F6442E" w:rsidP="007C275B"/>
    <w:p w:rsidR="00F6442E" w:rsidRDefault="00F6442E" w:rsidP="007C275B"/>
    <w:p w:rsidR="007E14E6" w:rsidRDefault="007E14E6" w:rsidP="007C275B">
      <w:r>
        <w:rPr>
          <w:noProof/>
        </w:rPr>
        <w:lastRenderedPageBreak/>
        <w:drawing>
          <wp:inline distT="0" distB="0" distL="0" distR="0" wp14:anchorId="3B1E154E" wp14:editId="636DE573">
            <wp:extent cx="6799811" cy="44460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94531" cy="4442578"/>
                    </a:xfrm>
                    <a:prstGeom prst="rect">
                      <a:avLst/>
                    </a:prstGeom>
                  </pic:spPr>
                </pic:pic>
              </a:graphicData>
            </a:graphic>
          </wp:inline>
        </w:drawing>
      </w:r>
    </w:p>
    <w:p w:rsidR="007E14E6" w:rsidRPr="007E14E6" w:rsidRDefault="007E14E6" w:rsidP="007E14E6">
      <w:r>
        <w:rPr>
          <w:noProof/>
        </w:rPr>
        <w:drawing>
          <wp:inline distT="0" distB="0" distL="0" distR="0" wp14:anchorId="1CD33AF1" wp14:editId="1903A0F8">
            <wp:extent cx="6803636" cy="435586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09114" cy="4359376"/>
                    </a:xfrm>
                    <a:prstGeom prst="rect">
                      <a:avLst/>
                    </a:prstGeom>
                  </pic:spPr>
                </pic:pic>
              </a:graphicData>
            </a:graphic>
          </wp:inline>
        </w:drawing>
      </w:r>
    </w:p>
    <w:p w:rsidR="00F6442E" w:rsidRDefault="00F6442E" w:rsidP="007C275B">
      <w:r>
        <w:rPr>
          <w:noProof/>
        </w:rPr>
        <w:lastRenderedPageBreak/>
        <w:drawing>
          <wp:inline distT="0" distB="0" distL="0" distR="0">
            <wp:extent cx="9043177" cy="5669128"/>
            <wp:effectExtent l="0" t="825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Flow for Family Handbook.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9038326" cy="5666087"/>
                    </a:xfrm>
                    <a:prstGeom prst="rect">
                      <a:avLst/>
                    </a:prstGeom>
                  </pic:spPr>
                </pic:pic>
              </a:graphicData>
            </a:graphic>
          </wp:inline>
        </w:drawing>
      </w:r>
    </w:p>
    <w:p w:rsidR="00F6442E" w:rsidRDefault="00F6442E" w:rsidP="007C275B"/>
    <w:sectPr w:rsidR="00F6442E" w:rsidSect="007311CC">
      <w:pgSz w:w="12240" w:h="15840"/>
      <w:pgMar w:top="720" w:right="720" w:bottom="72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038" w:rsidRDefault="005C0038" w:rsidP="005C0038">
      <w:pPr>
        <w:spacing w:after="0" w:line="240" w:lineRule="auto"/>
      </w:pPr>
      <w:r>
        <w:separator/>
      </w:r>
    </w:p>
  </w:endnote>
  <w:endnote w:type="continuationSeparator" w:id="0">
    <w:p w:rsidR="005C0038" w:rsidRDefault="005C0038" w:rsidP="005C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Ubuntu"/>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038" w:rsidRDefault="005C0038" w:rsidP="005C0038">
      <w:pPr>
        <w:spacing w:after="0" w:line="240" w:lineRule="auto"/>
      </w:pPr>
      <w:r>
        <w:separator/>
      </w:r>
    </w:p>
  </w:footnote>
  <w:footnote w:type="continuationSeparator" w:id="0">
    <w:p w:rsidR="005C0038" w:rsidRDefault="005C0038" w:rsidP="005C0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0CE"/>
    <w:multiLevelType w:val="hybridMultilevel"/>
    <w:tmpl w:val="A52E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B6A36"/>
    <w:multiLevelType w:val="hybridMultilevel"/>
    <w:tmpl w:val="C5304E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22EF5"/>
    <w:multiLevelType w:val="hybridMultilevel"/>
    <w:tmpl w:val="2EB2BF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F628C"/>
    <w:multiLevelType w:val="hybridMultilevel"/>
    <w:tmpl w:val="E64228C6"/>
    <w:lvl w:ilvl="0" w:tplc="89E48B9E">
      <w:start w:val="12"/>
      <w:numFmt w:val="decimal"/>
      <w:lvlText w:val="%1"/>
      <w:lvlJc w:val="left"/>
      <w:pPr>
        <w:ind w:left="2178" w:hanging="374"/>
      </w:pPr>
      <w:rPr>
        <w:rFonts w:ascii="Arial" w:eastAsia="Arial" w:hAnsi="Arial" w:hint="default"/>
        <w:color w:val="262626"/>
        <w:spacing w:val="-41"/>
        <w:w w:val="145"/>
        <w:sz w:val="13"/>
        <w:szCs w:val="13"/>
      </w:rPr>
    </w:lvl>
    <w:lvl w:ilvl="1" w:tplc="ACA25A02">
      <w:start w:val="1"/>
      <w:numFmt w:val="bullet"/>
      <w:lvlText w:val="•"/>
      <w:lvlJc w:val="left"/>
      <w:pPr>
        <w:ind w:left="2275" w:hanging="374"/>
      </w:pPr>
      <w:rPr>
        <w:rFonts w:hint="default"/>
      </w:rPr>
    </w:lvl>
    <w:lvl w:ilvl="2" w:tplc="581ECC00">
      <w:start w:val="1"/>
      <w:numFmt w:val="bullet"/>
      <w:lvlText w:val="•"/>
      <w:lvlJc w:val="left"/>
      <w:pPr>
        <w:ind w:left="2371" w:hanging="374"/>
      </w:pPr>
      <w:rPr>
        <w:rFonts w:hint="default"/>
      </w:rPr>
    </w:lvl>
    <w:lvl w:ilvl="3" w:tplc="B94048C6">
      <w:start w:val="1"/>
      <w:numFmt w:val="bullet"/>
      <w:lvlText w:val="•"/>
      <w:lvlJc w:val="left"/>
      <w:pPr>
        <w:ind w:left="2468" w:hanging="374"/>
      </w:pPr>
      <w:rPr>
        <w:rFonts w:hint="default"/>
      </w:rPr>
    </w:lvl>
    <w:lvl w:ilvl="4" w:tplc="670C95A0">
      <w:start w:val="1"/>
      <w:numFmt w:val="bullet"/>
      <w:lvlText w:val="•"/>
      <w:lvlJc w:val="left"/>
      <w:pPr>
        <w:ind w:left="2565" w:hanging="374"/>
      </w:pPr>
      <w:rPr>
        <w:rFonts w:hint="default"/>
      </w:rPr>
    </w:lvl>
    <w:lvl w:ilvl="5" w:tplc="B1D0F950">
      <w:start w:val="1"/>
      <w:numFmt w:val="bullet"/>
      <w:lvlText w:val="•"/>
      <w:lvlJc w:val="left"/>
      <w:pPr>
        <w:ind w:left="2662" w:hanging="374"/>
      </w:pPr>
      <w:rPr>
        <w:rFonts w:hint="default"/>
      </w:rPr>
    </w:lvl>
    <w:lvl w:ilvl="6" w:tplc="17AA4BA2">
      <w:start w:val="1"/>
      <w:numFmt w:val="bullet"/>
      <w:lvlText w:val="•"/>
      <w:lvlJc w:val="left"/>
      <w:pPr>
        <w:ind w:left="2758" w:hanging="374"/>
      </w:pPr>
      <w:rPr>
        <w:rFonts w:hint="default"/>
      </w:rPr>
    </w:lvl>
    <w:lvl w:ilvl="7" w:tplc="E25EEE24">
      <w:start w:val="1"/>
      <w:numFmt w:val="bullet"/>
      <w:lvlText w:val="•"/>
      <w:lvlJc w:val="left"/>
      <w:pPr>
        <w:ind w:left="2855" w:hanging="374"/>
      </w:pPr>
      <w:rPr>
        <w:rFonts w:hint="default"/>
      </w:rPr>
    </w:lvl>
    <w:lvl w:ilvl="8" w:tplc="9482AABE">
      <w:start w:val="1"/>
      <w:numFmt w:val="bullet"/>
      <w:lvlText w:val="•"/>
      <w:lvlJc w:val="left"/>
      <w:pPr>
        <w:ind w:left="2952" w:hanging="374"/>
      </w:pPr>
      <w:rPr>
        <w:rFonts w:hint="default"/>
      </w:rPr>
    </w:lvl>
  </w:abstractNum>
  <w:abstractNum w:abstractNumId="4">
    <w:nsid w:val="1C867862"/>
    <w:multiLevelType w:val="hybridMultilevel"/>
    <w:tmpl w:val="28F224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75884"/>
    <w:multiLevelType w:val="hybridMultilevel"/>
    <w:tmpl w:val="EB7CAA44"/>
    <w:lvl w:ilvl="0" w:tplc="65A01C7C">
      <w:start w:val="2"/>
      <w:numFmt w:val="decimal"/>
      <w:lvlText w:val="%1"/>
      <w:lvlJc w:val="left"/>
      <w:pPr>
        <w:ind w:left="2638" w:hanging="345"/>
      </w:pPr>
      <w:rPr>
        <w:rFonts w:ascii="Arial" w:eastAsia="Arial" w:hAnsi="Arial" w:hint="default"/>
        <w:color w:val="262626"/>
        <w:w w:val="114"/>
        <w:sz w:val="13"/>
        <w:szCs w:val="13"/>
      </w:rPr>
    </w:lvl>
    <w:lvl w:ilvl="1" w:tplc="297E311A">
      <w:start w:val="1"/>
      <w:numFmt w:val="bullet"/>
      <w:lvlText w:val="•"/>
      <w:lvlJc w:val="left"/>
      <w:pPr>
        <w:ind w:left="3077" w:hanging="345"/>
      </w:pPr>
      <w:rPr>
        <w:rFonts w:hint="default"/>
      </w:rPr>
    </w:lvl>
    <w:lvl w:ilvl="2" w:tplc="3EC802F4">
      <w:start w:val="1"/>
      <w:numFmt w:val="bullet"/>
      <w:lvlText w:val="•"/>
      <w:lvlJc w:val="left"/>
      <w:pPr>
        <w:ind w:left="3517" w:hanging="345"/>
      </w:pPr>
      <w:rPr>
        <w:rFonts w:hint="default"/>
      </w:rPr>
    </w:lvl>
    <w:lvl w:ilvl="3" w:tplc="85EA0250">
      <w:start w:val="1"/>
      <w:numFmt w:val="bullet"/>
      <w:lvlText w:val="•"/>
      <w:lvlJc w:val="left"/>
      <w:pPr>
        <w:ind w:left="3956" w:hanging="345"/>
      </w:pPr>
      <w:rPr>
        <w:rFonts w:hint="default"/>
      </w:rPr>
    </w:lvl>
    <w:lvl w:ilvl="4" w:tplc="F5F8CCEA">
      <w:start w:val="1"/>
      <w:numFmt w:val="bullet"/>
      <w:lvlText w:val="•"/>
      <w:lvlJc w:val="left"/>
      <w:pPr>
        <w:ind w:left="4396" w:hanging="345"/>
      </w:pPr>
      <w:rPr>
        <w:rFonts w:hint="default"/>
      </w:rPr>
    </w:lvl>
    <w:lvl w:ilvl="5" w:tplc="B8DE9C02">
      <w:start w:val="1"/>
      <w:numFmt w:val="bullet"/>
      <w:lvlText w:val="•"/>
      <w:lvlJc w:val="left"/>
      <w:pPr>
        <w:ind w:left="4836" w:hanging="345"/>
      </w:pPr>
      <w:rPr>
        <w:rFonts w:hint="default"/>
      </w:rPr>
    </w:lvl>
    <w:lvl w:ilvl="6" w:tplc="9F28353A">
      <w:start w:val="1"/>
      <w:numFmt w:val="bullet"/>
      <w:lvlText w:val="•"/>
      <w:lvlJc w:val="left"/>
      <w:pPr>
        <w:ind w:left="5275" w:hanging="345"/>
      </w:pPr>
      <w:rPr>
        <w:rFonts w:hint="default"/>
      </w:rPr>
    </w:lvl>
    <w:lvl w:ilvl="7" w:tplc="444C692E">
      <w:start w:val="1"/>
      <w:numFmt w:val="bullet"/>
      <w:lvlText w:val="•"/>
      <w:lvlJc w:val="left"/>
      <w:pPr>
        <w:ind w:left="5715" w:hanging="345"/>
      </w:pPr>
      <w:rPr>
        <w:rFonts w:hint="default"/>
      </w:rPr>
    </w:lvl>
    <w:lvl w:ilvl="8" w:tplc="7294071E">
      <w:start w:val="1"/>
      <w:numFmt w:val="bullet"/>
      <w:lvlText w:val="•"/>
      <w:lvlJc w:val="left"/>
      <w:pPr>
        <w:ind w:left="6154" w:hanging="345"/>
      </w:pPr>
      <w:rPr>
        <w:rFonts w:hint="default"/>
      </w:rPr>
    </w:lvl>
  </w:abstractNum>
  <w:abstractNum w:abstractNumId="6">
    <w:nsid w:val="26565A9F"/>
    <w:multiLevelType w:val="hybridMultilevel"/>
    <w:tmpl w:val="C414E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427327"/>
    <w:multiLevelType w:val="hybridMultilevel"/>
    <w:tmpl w:val="E0D2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03456"/>
    <w:multiLevelType w:val="hybridMultilevel"/>
    <w:tmpl w:val="29367D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2401D6"/>
    <w:multiLevelType w:val="hybridMultilevel"/>
    <w:tmpl w:val="3DF8B54A"/>
    <w:lvl w:ilvl="0" w:tplc="4EE8A4BE">
      <w:start w:val="6"/>
      <w:numFmt w:val="decimal"/>
      <w:lvlText w:val="%1"/>
      <w:lvlJc w:val="left"/>
      <w:pPr>
        <w:ind w:left="1231" w:hanging="352"/>
      </w:pPr>
      <w:rPr>
        <w:rFonts w:ascii="Arial" w:eastAsia="Arial" w:hAnsi="Arial" w:hint="default"/>
        <w:color w:val="262626"/>
        <w:w w:val="115"/>
        <w:sz w:val="13"/>
        <w:szCs w:val="13"/>
      </w:rPr>
    </w:lvl>
    <w:lvl w:ilvl="1" w:tplc="81F4FC1E">
      <w:start w:val="1"/>
      <w:numFmt w:val="bullet"/>
      <w:lvlText w:val="•"/>
      <w:lvlJc w:val="left"/>
      <w:pPr>
        <w:ind w:left="1935" w:hanging="352"/>
      </w:pPr>
      <w:rPr>
        <w:rFonts w:hint="default"/>
      </w:rPr>
    </w:lvl>
    <w:lvl w:ilvl="2" w:tplc="9132C8CE">
      <w:start w:val="1"/>
      <w:numFmt w:val="bullet"/>
      <w:lvlText w:val="•"/>
      <w:lvlJc w:val="left"/>
      <w:pPr>
        <w:ind w:left="2638" w:hanging="352"/>
      </w:pPr>
      <w:rPr>
        <w:rFonts w:hint="default"/>
      </w:rPr>
    </w:lvl>
    <w:lvl w:ilvl="3" w:tplc="352092C0">
      <w:start w:val="1"/>
      <w:numFmt w:val="bullet"/>
      <w:lvlText w:val="•"/>
      <w:lvlJc w:val="left"/>
      <w:pPr>
        <w:ind w:left="3342" w:hanging="352"/>
      </w:pPr>
      <w:rPr>
        <w:rFonts w:hint="default"/>
      </w:rPr>
    </w:lvl>
    <w:lvl w:ilvl="4" w:tplc="770EE5F4">
      <w:start w:val="1"/>
      <w:numFmt w:val="bullet"/>
      <w:lvlText w:val="•"/>
      <w:lvlJc w:val="left"/>
      <w:pPr>
        <w:ind w:left="4045" w:hanging="352"/>
      </w:pPr>
      <w:rPr>
        <w:rFonts w:hint="default"/>
      </w:rPr>
    </w:lvl>
    <w:lvl w:ilvl="5" w:tplc="4490ABF6">
      <w:start w:val="1"/>
      <w:numFmt w:val="bullet"/>
      <w:lvlText w:val="•"/>
      <w:lvlJc w:val="left"/>
      <w:pPr>
        <w:ind w:left="4748" w:hanging="352"/>
      </w:pPr>
      <w:rPr>
        <w:rFonts w:hint="default"/>
      </w:rPr>
    </w:lvl>
    <w:lvl w:ilvl="6" w:tplc="6C1A9220">
      <w:start w:val="1"/>
      <w:numFmt w:val="bullet"/>
      <w:lvlText w:val="•"/>
      <w:lvlJc w:val="left"/>
      <w:pPr>
        <w:ind w:left="5452" w:hanging="352"/>
      </w:pPr>
      <w:rPr>
        <w:rFonts w:hint="default"/>
      </w:rPr>
    </w:lvl>
    <w:lvl w:ilvl="7" w:tplc="6BD2C230">
      <w:start w:val="1"/>
      <w:numFmt w:val="bullet"/>
      <w:lvlText w:val="•"/>
      <w:lvlJc w:val="left"/>
      <w:pPr>
        <w:ind w:left="6155" w:hanging="352"/>
      </w:pPr>
      <w:rPr>
        <w:rFonts w:hint="default"/>
      </w:rPr>
    </w:lvl>
    <w:lvl w:ilvl="8" w:tplc="32AEC0E2">
      <w:start w:val="1"/>
      <w:numFmt w:val="bullet"/>
      <w:lvlText w:val="•"/>
      <w:lvlJc w:val="left"/>
      <w:pPr>
        <w:ind w:left="6859" w:hanging="352"/>
      </w:pPr>
      <w:rPr>
        <w:rFonts w:hint="default"/>
      </w:rPr>
    </w:lvl>
  </w:abstractNum>
  <w:abstractNum w:abstractNumId="10">
    <w:nsid w:val="51B83B85"/>
    <w:multiLevelType w:val="hybridMultilevel"/>
    <w:tmpl w:val="2F1A80C8"/>
    <w:lvl w:ilvl="0" w:tplc="E0060696">
      <w:start w:val="1"/>
      <w:numFmt w:val="decimal"/>
      <w:lvlText w:val="%1."/>
      <w:lvlJc w:val="left"/>
      <w:pPr>
        <w:ind w:left="2219" w:hanging="339"/>
      </w:pPr>
      <w:rPr>
        <w:rFonts w:ascii="Arial" w:eastAsia="Arial" w:hAnsi="Arial" w:hint="default"/>
        <w:color w:val="151515"/>
        <w:spacing w:val="-27"/>
        <w:w w:val="134"/>
        <w:sz w:val="18"/>
        <w:szCs w:val="18"/>
      </w:rPr>
    </w:lvl>
    <w:lvl w:ilvl="1" w:tplc="0E8E9C6A">
      <w:start w:val="1"/>
      <w:numFmt w:val="bullet"/>
      <w:lvlText w:val="•"/>
      <w:lvlJc w:val="left"/>
      <w:pPr>
        <w:ind w:left="3147" w:hanging="339"/>
      </w:pPr>
      <w:rPr>
        <w:rFonts w:hint="default"/>
      </w:rPr>
    </w:lvl>
    <w:lvl w:ilvl="2" w:tplc="3A1480C6">
      <w:start w:val="1"/>
      <w:numFmt w:val="bullet"/>
      <w:lvlText w:val="•"/>
      <w:lvlJc w:val="left"/>
      <w:pPr>
        <w:ind w:left="4075" w:hanging="339"/>
      </w:pPr>
      <w:rPr>
        <w:rFonts w:hint="default"/>
      </w:rPr>
    </w:lvl>
    <w:lvl w:ilvl="3" w:tplc="C390DF2E">
      <w:start w:val="1"/>
      <w:numFmt w:val="bullet"/>
      <w:lvlText w:val="•"/>
      <w:lvlJc w:val="left"/>
      <w:pPr>
        <w:ind w:left="5003" w:hanging="339"/>
      </w:pPr>
      <w:rPr>
        <w:rFonts w:hint="default"/>
      </w:rPr>
    </w:lvl>
    <w:lvl w:ilvl="4" w:tplc="92A2D4E2">
      <w:start w:val="1"/>
      <w:numFmt w:val="bullet"/>
      <w:lvlText w:val="•"/>
      <w:lvlJc w:val="left"/>
      <w:pPr>
        <w:ind w:left="5931" w:hanging="339"/>
      </w:pPr>
      <w:rPr>
        <w:rFonts w:hint="default"/>
      </w:rPr>
    </w:lvl>
    <w:lvl w:ilvl="5" w:tplc="85A8F522">
      <w:start w:val="1"/>
      <w:numFmt w:val="bullet"/>
      <w:lvlText w:val="•"/>
      <w:lvlJc w:val="left"/>
      <w:pPr>
        <w:ind w:left="6859" w:hanging="339"/>
      </w:pPr>
      <w:rPr>
        <w:rFonts w:hint="default"/>
      </w:rPr>
    </w:lvl>
    <w:lvl w:ilvl="6" w:tplc="A2669012">
      <w:start w:val="1"/>
      <w:numFmt w:val="bullet"/>
      <w:lvlText w:val="•"/>
      <w:lvlJc w:val="left"/>
      <w:pPr>
        <w:ind w:left="7787" w:hanging="339"/>
      </w:pPr>
      <w:rPr>
        <w:rFonts w:hint="default"/>
      </w:rPr>
    </w:lvl>
    <w:lvl w:ilvl="7" w:tplc="A0FC791E">
      <w:start w:val="1"/>
      <w:numFmt w:val="bullet"/>
      <w:lvlText w:val="•"/>
      <w:lvlJc w:val="left"/>
      <w:pPr>
        <w:ind w:left="8715" w:hanging="339"/>
      </w:pPr>
      <w:rPr>
        <w:rFonts w:hint="default"/>
      </w:rPr>
    </w:lvl>
    <w:lvl w:ilvl="8" w:tplc="DF72C16A">
      <w:start w:val="1"/>
      <w:numFmt w:val="bullet"/>
      <w:lvlText w:val="•"/>
      <w:lvlJc w:val="left"/>
      <w:pPr>
        <w:ind w:left="9643" w:hanging="339"/>
      </w:pPr>
      <w:rPr>
        <w:rFonts w:hint="default"/>
      </w:rPr>
    </w:lvl>
  </w:abstractNum>
  <w:abstractNum w:abstractNumId="11">
    <w:nsid w:val="52C402CF"/>
    <w:multiLevelType w:val="hybridMultilevel"/>
    <w:tmpl w:val="CCD46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3F2185"/>
    <w:multiLevelType w:val="hybridMultilevel"/>
    <w:tmpl w:val="2EDABB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3E066A"/>
    <w:multiLevelType w:val="hybridMultilevel"/>
    <w:tmpl w:val="86A0182E"/>
    <w:lvl w:ilvl="0" w:tplc="185E0D10">
      <w:start w:val="26"/>
      <w:numFmt w:val="decimal"/>
      <w:lvlText w:val="%1"/>
      <w:lvlJc w:val="left"/>
      <w:pPr>
        <w:ind w:left="2638" w:hanging="374"/>
      </w:pPr>
      <w:rPr>
        <w:rFonts w:ascii="Arial" w:eastAsia="Arial" w:hAnsi="Arial" w:hint="default"/>
        <w:color w:val="262626"/>
        <w:w w:val="94"/>
        <w:sz w:val="13"/>
        <w:szCs w:val="13"/>
      </w:rPr>
    </w:lvl>
    <w:lvl w:ilvl="1" w:tplc="A1E0A134">
      <w:start w:val="1"/>
      <w:numFmt w:val="bullet"/>
      <w:lvlText w:val="•"/>
      <w:lvlJc w:val="left"/>
      <w:pPr>
        <w:ind w:left="3342" w:hanging="374"/>
      </w:pPr>
      <w:rPr>
        <w:rFonts w:hint="default"/>
      </w:rPr>
    </w:lvl>
    <w:lvl w:ilvl="2" w:tplc="FA6A8228">
      <w:start w:val="1"/>
      <w:numFmt w:val="bullet"/>
      <w:lvlText w:val="•"/>
      <w:lvlJc w:val="left"/>
      <w:pPr>
        <w:ind w:left="4046" w:hanging="374"/>
      </w:pPr>
      <w:rPr>
        <w:rFonts w:hint="default"/>
      </w:rPr>
    </w:lvl>
    <w:lvl w:ilvl="3" w:tplc="9EC0CF0E">
      <w:start w:val="1"/>
      <w:numFmt w:val="bullet"/>
      <w:lvlText w:val="•"/>
      <w:lvlJc w:val="left"/>
      <w:pPr>
        <w:ind w:left="4750" w:hanging="374"/>
      </w:pPr>
      <w:rPr>
        <w:rFonts w:hint="default"/>
      </w:rPr>
    </w:lvl>
    <w:lvl w:ilvl="4" w:tplc="CEFA0CD8">
      <w:start w:val="1"/>
      <w:numFmt w:val="bullet"/>
      <w:lvlText w:val="•"/>
      <w:lvlJc w:val="left"/>
      <w:pPr>
        <w:ind w:left="5455" w:hanging="374"/>
      </w:pPr>
      <w:rPr>
        <w:rFonts w:hint="default"/>
      </w:rPr>
    </w:lvl>
    <w:lvl w:ilvl="5" w:tplc="267230E2">
      <w:start w:val="1"/>
      <w:numFmt w:val="bullet"/>
      <w:lvlText w:val="•"/>
      <w:lvlJc w:val="left"/>
      <w:pPr>
        <w:ind w:left="6159" w:hanging="374"/>
      </w:pPr>
      <w:rPr>
        <w:rFonts w:hint="default"/>
      </w:rPr>
    </w:lvl>
    <w:lvl w:ilvl="6" w:tplc="A0DA45AE">
      <w:start w:val="1"/>
      <w:numFmt w:val="bullet"/>
      <w:lvlText w:val="•"/>
      <w:lvlJc w:val="left"/>
      <w:pPr>
        <w:ind w:left="6863" w:hanging="374"/>
      </w:pPr>
      <w:rPr>
        <w:rFonts w:hint="default"/>
      </w:rPr>
    </w:lvl>
    <w:lvl w:ilvl="7" w:tplc="75244254">
      <w:start w:val="1"/>
      <w:numFmt w:val="bullet"/>
      <w:lvlText w:val="•"/>
      <w:lvlJc w:val="left"/>
      <w:pPr>
        <w:ind w:left="7567" w:hanging="374"/>
      </w:pPr>
      <w:rPr>
        <w:rFonts w:hint="default"/>
      </w:rPr>
    </w:lvl>
    <w:lvl w:ilvl="8" w:tplc="0E7AD490">
      <w:start w:val="1"/>
      <w:numFmt w:val="bullet"/>
      <w:lvlText w:val="•"/>
      <w:lvlJc w:val="left"/>
      <w:pPr>
        <w:ind w:left="8271" w:hanging="374"/>
      </w:pPr>
      <w:rPr>
        <w:rFonts w:hint="default"/>
      </w:rPr>
    </w:lvl>
  </w:abstractNum>
  <w:abstractNum w:abstractNumId="14">
    <w:nsid w:val="79405BC5"/>
    <w:multiLevelType w:val="hybridMultilevel"/>
    <w:tmpl w:val="AECAEB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8D14CC"/>
    <w:multiLevelType w:val="hybridMultilevel"/>
    <w:tmpl w:val="2BBE87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13"/>
  </w:num>
  <w:num w:numId="5">
    <w:abstractNumId w:val="5"/>
  </w:num>
  <w:num w:numId="6">
    <w:abstractNumId w:val="11"/>
  </w:num>
  <w:num w:numId="7">
    <w:abstractNumId w:val="8"/>
  </w:num>
  <w:num w:numId="8">
    <w:abstractNumId w:val="6"/>
  </w:num>
  <w:num w:numId="9">
    <w:abstractNumId w:val="15"/>
  </w:num>
  <w:num w:numId="10">
    <w:abstractNumId w:val="12"/>
  </w:num>
  <w:num w:numId="11">
    <w:abstractNumId w:val="4"/>
  </w:num>
  <w:num w:numId="12">
    <w:abstractNumId w:val="14"/>
  </w:num>
  <w:num w:numId="13">
    <w:abstractNumId w:val="1"/>
  </w:num>
  <w:num w:numId="14">
    <w:abstractNumId w:val="2"/>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92E"/>
    <w:rsid w:val="0000463B"/>
    <w:rsid w:val="00022FB1"/>
    <w:rsid w:val="000309B5"/>
    <w:rsid w:val="00050BE8"/>
    <w:rsid w:val="000615A2"/>
    <w:rsid w:val="00092457"/>
    <w:rsid w:val="000A2A57"/>
    <w:rsid w:val="000C5CC8"/>
    <w:rsid w:val="00152F46"/>
    <w:rsid w:val="0017199D"/>
    <w:rsid w:val="001876A4"/>
    <w:rsid w:val="001D1731"/>
    <w:rsid w:val="001F5E3B"/>
    <w:rsid w:val="00217FFC"/>
    <w:rsid w:val="00261A3F"/>
    <w:rsid w:val="00264CF6"/>
    <w:rsid w:val="002B7E10"/>
    <w:rsid w:val="0033598A"/>
    <w:rsid w:val="00346375"/>
    <w:rsid w:val="003B7B9B"/>
    <w:rsid w:val="00407235"/>
    <w:rsid w:val="00432B22"/>
    <w:rsid w:val="00434506"/>
    <w:rsid w:val="004D42BA"/>
    <w:rsid w:val="004D58C6"/>
    <w:rsid w:val="004E2459"/>
    <w:rsid w:val="0050329E"/>
    <w:rsid w:val="00512BD8"/>
    <w:rsid w:val="0051378F"/>
    <w:rsid w:val="00521C10"/>
    <w:rsid w:val="005A04AC"/>
    <w:rsid w:val="005A3E5F"/>
    <w:rsid w:val="005C0038"/>
    <w:rsid w:val="006027F9"/>
    <w:rsid w:val="00603C9A"/>
    <w:rsid w:val="0066482E"/>
    <w:rsid w:val="006C33C1"/>
    <w:rsid w:val="006E77D9"/>
    <w:rsid w:val="00721A61"/>
    <w:rsid w:val="007271B2"/>
    <w:rsid w:val="007311CC"/>
    <w:rsid w:val="00732924"/>
    <w:rsid w:val="00752C53"/>
    <w:rsid w:val="00756A71"/>
    <w:rsid w:val="00761DEC"/>
    <w:rsid w:val="0078320E"/>
    <w:rsid w:val="007862CD"/>
    <w:rsid w:val="007C275B"/>
    <w:rsid w:val="007D277B"/>
    <w:rsid w:val="007E14E6"/>
    <w:rsid w:val="0080651D"/>
    <w:rsid w:val="00811F1A"/>
    <w:rsid w:val="00815FB8"/>
    <w:rsid w:val="008318BB"/>
    <w:rsid w:val="00896561"/>
    <w:rsid w:val="008C0B20"/>
    <w:rsid w:val="00900133"/>
    <w:rsid w:val="0091763F"/>
    <w:rsid w:val="009560CC"/>
    <w:rsid w:val="0098034B"/>
    <w:rsid w:val="009A2D98"/>
    <w:rsid w:val="009E15C0"/>
    <w:rsid w:val="00A05E75"/>
    <w:rsid w:val="00A15E73"/>
    <w:rsid w:val="00A3564F"/>
    <w:rsid w:val="00A36498"/>
    <w:rsid w:val="00A43DD9"/>
    <w:rsid w:val="00A505CB"/>
    <w:rsid w:val="00A53322"/>
    <w:rsid w:val="00A76037"/>
    <w:rsid w:val="00AC3672"/>
    <w:rsid w:val="00B30A8F"/>
    <w:rsid w:val="00B74D47"/>
    <w:rsid w:val="00BB43BF"/>
    <w:rsid w:val="00BD44F7"/>
    <w:rsid w:val="00C23FBC"/>
    <w:rsid w:val="00C34CEF"/>
    <w:rsid w:val="00C443B5"/>
    <w:rsid w:val="00C715CB"/>
    <w:rsid w:val="00C93763"/>
    <w:rsid w:val="00CC4589"/>
    <w:rsid w:val="00D0426A"/>
    <w:rsid w:val="00D35A49"/>
    <w:rsid w:val="00D37FBC"/>
    <w:rsid w:val="00D52CF0"/>
    <w:rsid w:val="00DE592E"/>
    <w:rsid w:val="00E4307C"/>
    <w:rsid w:val="00E60339"/>
    <w:rsid w:val="00EA4397"/>
    <w:rsid w:val="00EC175C"/>
    <w:rsid w:val="00F174D2"/>
    <w:rsid w:val="00F6442E"/>
    <w:rsid w:val="00F95071"/>
    <w:rsid w:val="00FC7F55"/>
    <w:rsid w:val="00FF7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443B5"/>
    <w:pPr>
      <w:widowControl w:val="0"/>
      <w:spacing w:after="0" w:line="240" w:lineRule="auto"/>
      <w:outlineLvl w:val="0"/>
    </w:pPr>
    <w:rPr>
      <w:rFonts w:ascii="Times New Roman" w:eastAsia="Times New Roman" w:hAnsi="Times New Roman"/>
      <w:sz w:val="144"/>
      <w:szCs w:val="144"/>
    </w:rPr>
  </w:style>
  <w:style w:type="paragraph" w:styleId="Heading2">
    <w:name w:val="heading 2"/>
    <w:basedOn w:val="Normal"/>
    <w:link w:val="Heading2Char"/>
    <w:uiPriority w:val="1"/>
    <w:qFormat/>
    <w:rsid w:val="00C443B5"/>
    <w:pPr>
      <w:widowControl w:val="0"/>
      <w:spacing w:after="0" w:line="240" w:lineRule="auto"/>
      <w:ind w:left="1419"/>
      <w:outlineLvl w:val="1"/>
    </w:pPr>
    <w:rPr>
      <w:rFonts w:ascii="Arial" w:eastAsia="Arial" w:hAnsi="Arial"/>
      <w:sz w:val="50"/>
      <w:szCs w:val="50"/>
    </w:rPr>
  </w:style>
  <w:style w:type="paragraph" w:styleId="Heading3">
    <w:name w:val="heading 3"/>
    <w:basedOn w:val="Normal"/>
    <w:link w:val="Heading3Char"/>
    <w:uiPriority w:val="1"/>
    <w:qFormat/>
    <w:rsid w:val="00C443B5"/>
    <w:pPr>
      <w:widowControl w:val="0"/>
      <w:spacing w:after="0" w:line="240" w:lineRule="auto"/>
      <w:ind w:left="2044"/>
      <w:outlineLvl w:val="2"/>
    </w:pPr>
    <w:rPr>
      <w:rFonts w:ascii="Times New Roman" w:eastAsia="Times New Roman" w:hAnsi="Times New Roman"/>
      <w:sz w:val="28"/>
      <w:szCs w:val="28"/>
    </w:rPr>
  </w:style>
  <w:style w:type="paragraph" w:styleId="Heading4">
    <w:name w:val="heading 4"/>
    <w:basedOn w:val="Normal"/>
    <w:link w:val="Heading4Char"/>
    <w:uiPriority w:val="1"/>
    <w:qFormat/>
    <w:rsid w:val="00C443B5"/>
    <w:pPr>
      <w:widowControl w:val="0"/>
      <w:spacing w:before="2" w:after="0" w:line="240" w:lineRule="auto"/>
      <w:ind w:left="165"/>
      <w:outlineLvl w:val="3"/>
    </w:pPr>
    <w:rPr>
      <w:rFonts w:ascii="Arial" w:eastAsia="Arial" w:hAnsi="Arial"/>
      <w:sz w:val="27"/>
      <w:szCs w:val="27"/>
    </w:rPr>
  </w:style>
  <w:style w:type="paragraph" w:styleId="Heading5">
    <w:name w:val="heading 5"/>
    <w:basedOn w:val="Normal"/>
    <w:link w:val="Heading5Char"/>
    <w:uiPriority w:val="1"/>
    <w:qFormat/>
    <w:rsid w:val="00C443B5"/>
    <w:pPr>
      <w:widowControl w:val="0"/>
      <w:spacing w:after="0" w:line="240" w:lineRule="auto"/>
      <w:ind w:left="127" w:firstLine="718"/>
      <w:outlineLvl w:val="4"/>
    </w:pPr>
    <w:rPr>
      <w:rFonts w:ascii="Arial" w:eastAsia="Arial" w:hAnsi="Arial"/>
      <w:sz w:val="21"/>
      <w:szCs w:val="21"/>
    </w:rPr>
  </w:style>
  <w:style w:type="paragraph" w:styleId="Heading6">
    <w:name w:val="heading 6"/>
    <w:basedOn w:val="Normal"/>
    <w:link w:val="Heading6Char"/>
    <w:uiPriority w:val="1"/>
    <w:qFormat/>
    <w:rsid w:val="00C443B5"/>
    <w:pPr>
      <w:widowControl w:val="0"/>
      <w:spacing w:after="0" w:line="240" w:lineRule="auto"/>
      <w:ind w:left="107"/>
      <w:outlineLvl w:val="5"/>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506"/>
    <w:rPr>
      <w:color w:val="0000FF" w:themeColor="hyperlink"/>
      <w:u w:val="single"/>
    </w:rPr>
  </w:style>
  <w:style w:type="character" w:customStyle="1" w:styleId="Heading1Char">
    <w:name w:val="Heading 1 Char"/>
    <w:basedOn w:val="DefaultParagraphFont"/>
    <w:link w:val="Heading1"/>
    <w:uiPriority w:val="1"/>
    <w:rsid w:val="00C443B5"/>
    <w:rPr>
      <w:rFonts w:ascii="Times New Roman" w:eastAsia="Times New Roman" w:hAnsi="Times New Roman"/>
      <w:sz w:val="144"/>
      <w:szCs w:val="144"/>
    </w:rPr>
  </w:style>
  <w:style w:type="character" w:customStyle="1" w:styleId="Heading2Char">
    <w:name w:val="Heading 2 Char"/>
    <w:basedOn w:val="DefaultParagraphFont"/>
    <w:link w:val="Heading2"/>
    <w:uiPriority w:val="1"/>
    <w:rsid w:val="00C443B5"/>
    <w:rPr>
      <w:rFonts w:ascii="Arial" w:eastAsia="Arial" w:hAnsi="Arial"/>
      <w:sz w:val="50"/>
      <w:szCs w:val="50"/>
    </w:rPr>
  </w:style>
  <w:style w:type="character" w:customStyle="1" w:styleId="Heading3Char">
    <w:name w:val="Heading 3 Char"/>
    <w:basedOn w:val="DefaultParagraphFont"/>
    <w:link w:val="Heading3"/>
    <w:uiPriority w:val="1"/>
    <w:rsid w:val="00C443B5"/>
    <w:rPr>
      <w:rFonts w:ascii="Times New Roman" w:eastAsia="Times New Roman" w:hAnsi="Times New Roman"/>
      <w:sz w:val="28"/>
      <w:szCs w:val="28"/>
    </w:rPr>
  </w:style>
  <w:style w:type="character" w:customStyle="1" w:styleId="Heading4Char">
    <w:name w:val="Heading 4 Char"/>
    <w:basedOn w:val="DefaultParagraphFont"/>
    <w:link w:val="Heading4"/>
    <w:uiPriority w:val="1"/>
    <w:rsid w:val="00C443B5"/>
    <w:rPr>
      <w:rFonts w:ascii="Arial" w:eastAsia="Arial" w:hAnsi="Arial"/>
      <w:sz w:val="27"/>
      <w:szCs w:val="27"/>
    </w:rPr>
  </w:style>
  <w:style w:type="character" w:customStyle="1" w:styleId="Heading5Char">
    <w:name w:val="Heading 5 Char"/>
    <w:basedOn w:val="DefaultParagraphFont"/>
    <w:link w:val="Heading5"/>
    <w:uiPriority w:val="1"/>
    <w:rsid w:val="00C443B5"/>
    <w:rPr>
      <w:rFonts w:ascii="Arial" w:eastAsia="Arial" w:hAnsi="Arial"/>
      <w:sz w:val="21"/>
      <w:szCs w:val="21"/>
    </w:rPr>
  </w:style>
  <w:style w:type="character" w:customStyle="1" w:styleId="Heading6Char">
    <w:name w:val="Heading 6 Char"/>
    <w:basedOn w:val="DefaultParagraphFont"/>
    <w:link w:val="Heading6"/>
    <w:uiPriority w:val="1"/>
    <w:rsid w:val="00C443B5"/>
    <w:rPr>
      <w:rFonts w:ascii="Arial" w:eastAsia="Arial" w:hAnsi="Arial"/>
      <w:b/>
      <w:bCs/>
      <w:i/>
      <w:sz w:val="20"/>
      <w:szCs w:val="20"/>
    </w:rPr>
  </w:style>
  <w:style w:type="paragraph" w:styleId="BodyText">
    <w:name w:val="Body Text"/>
    <w:basedOn w:val="Normal"/>
    <w:link w:val="BodyTextChar"/>
    <w:uiPriority w:val="1"/>
    <w:qFormat/>
    <w:rsid w:val="00C443B5"/>
    <w:pPr>
      <w:widowControl w:val="0"/>
      <w:spacing w:before="50" w:after="0" w:line="240" w:lineRule="auto"/>
      <w:ind w:left="122"/>
    </w:pPr>
    <w:rPr>
      <w:rFonts w:ascii="Arial" w:eastAsia="Arial" w:hAnsi="Arial"/>
      <w:sz w:val="20"/>
      <w:szCs w:val="20"/>
    </w:rPr>
  </w:style>
  <w:style w:type="character" w:customStyle="1" w:styleId="BodyTextChar">
    <w:name w:val="Body Text Char"/>
    <w:basedOn w:val="DefaultParagraphFont"/>
    <w:link w:val="BodyText"/>
    <w:uiPriority w:val="1"/>
    <w:rsid w:val="00C443B5"/>
    <w:rPr>
      <w:rFonts w:ascii="Arial" w:eastAsia="Arial" w:hAnsi="Arial"/>
      <w:sz w:val="20"/>
      <w:szCs w:val="20"/>
    </w:rPr>
  </w:style>
  <w:style w:type="paragraph" w:styleId="ListParagraph">
    <w:name w:val="List Paragraph"/>
    <w:basedOn w:val="Normal"/>
    <w:uiPriority w:val="1"/>
    <w:qFormat/>
    <w:rsid w:val="00C443B5"/>
    <w:pPr>
      <w:widowControl w:val="0"/>
      <w:spacing w:after="0" w:line="240" w:lineRule="auto"/>
    </w:pPr>
  </w:style>
  <w:style w:type="paragraph" w:customStyle="1" w:styleId="TableParagraph">
    <w:name w:val="Table Paragraph"/>
    <w:basedOn w:val="Normal"/>
    <w:uiPriority w:val="1"/>
    <w:qFormat/>
    <w:rsid w:val="00C443B5"/>
    <w:pPr>
      <w:widowControl w:val="0"/>
      <w:spacing w:after="0" w:line="240" w:lineRule="auto"/>
    </w:pPr>
  </w:style>
  <w:style w:type="paragraph" w:styleId="BalloonText">
    <w:name w:val="Balloon Text"/>
    <w:basedOn w:val="Normal"/>
    <w:link w:val="BalloonTextChar"/>
    <w:uiPriority w:val="99"/>
    <w:semiHidden/>
    <w:unhideWhenUsed/>
    <w:rsid w:val="00C443B5"/>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3B5"/>
    <w:rPr>
      <w:rFonts w:ascii="Tahoma" w:hAnsi="Tahoma" w:cs="Tahoma"/>
      <w:sz w:val="16"/>
      <w:szCs w:val="16"/>
    </w:rPr>
  </w:style>
  <w:style w:type="paragraph" w:styleId="Header">
    <w:name w:val="header"/>
    <w:basedOn w:val="Normal"/>
    <w:link w:val="HeaderChar"/>
    <w:uiPriority w:val="99"/>
    <w:unhideWhenUsed/>
    <w:rsid w:val="00C443B5"/>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C443B5"/>
  </w:style>
  <w:style w:type="paragraph" w:styleId="Footer">
    <w:name w:val="footer"/>
    <w:basedOn w:val="Normal"/>
    <w:link w:val="FooterChar"/>
    <w:uiPriority w:val="99"/>
    <w:unhideWhenUsed/>
    <w:rsid w:val="00C443B5"/>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C443B5"/>
  </w:style>
  <w:style w:type="paragraph" w:customStyle="1" w:styleId="Default">
    <w:name w:val="Default"/>
    <w:rsid w:val="0080651D"/>
    <w:pPr>
      <w:autoSpaceDE w:val="0"/>
      <w:autoSpaceDN w:val="0"/>
      <w:adjustRightInd w:val="0"/>
      <w:spacing w:after="0" w:line="240" w:lineRule="auto"/>
    </w:pPr>
    <w:rPr>
      <w:rFonts w:ascii="Ubuntu" w:hAnsi="Ubuntu" w:cs="Ubuntu"/>
      <w:color w:val="000000"/>
      <w:sz w:val="24"/>
      <w:szCs w:val="24"/>
    </w:rPr>
  </w:style>
  <w:style w:type="character" w:customStyle="1" w:styleId="A4">
    <w:name w:val="A4"/>
    <w:uiPriority w:val="99"/>
    <w:rsid w:val="0080651D"/>
    <w:rPr>
      <w:rFonts w:cs="Ubuntu"/>
      <w:color w:val="000000"/>
      <w:sz w:val="28"/>
      <w:szCs w:val="28"/>
    </w:rPr>
  </w:style>
  <w:style w:type="table" w:styleId="TableGrid">
    <w:name w:val="Table Grid"/>
    <w:basedOn w:val="TableNormal"/>
    <w:uiPriority w:val="59"/>
    <w:rsid w:val="00503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1DEC"/>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5A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443B5"/>
    <w:pPr>
      <w:widowControl w:val="0"/>
      <w:spacing w:after="0" w:line="240" w:lineRule="auto"/>
      <w:outlineLvl w:val="0"/>
    </w:pPr>
    <w:rPr>
      <w:rFonts w:ascii="Times New Roman" w:eastAsia="Times New Roman" w:hAnsi="Times New Roman"/>
      <w:sz w:val="144"/>
      <w:szCs w:val="144"/>
    </w:rPr>
  </w:style>
  <w:style w:type="paragraph" w:styleId="Heading2">
    <w:name w:val="heading 2"/>
    <w:basedOn w:val="Normal"/>
    <w:link w:val="Heading2Char"/>
    <w:uiPriority w:val="1"/>
    <w:qFormat/>
    <w:rsid w:val="00C443B5"/>
    <w:pPr>
      <w:widowControl w:val="0"/>
      <w:spacing w:after="0" w:line="240" w:lineRule="auto"/>
      <w:ind w:left="1419"/>
      <w:outlineLvl w:val="1"/>
    </w:pPr>
    <w:rPr>
      <w:rFonts w:ascii="Arial" w:eastAsia="Arial" w:hAnsi="Arial"/>
      <w:sz w:val="50"/>
      <w:szCs w:val="50"/>
    </w:rPr>
  </w:style>
  <w:style w:type="paragraph" w:styleId="Heading3">
    <w:name w:val="heading 3"/>
    <w:basedOn w:val="Normal"/>
    <w:link w:val="Heading3Char"/>
    <w:uiPriority w:val="1"/>
    <w:qFormat/>
    <w:rsid w:val="00C443B5"/>
    <w:pPr>
      <w:widowControl w:val="0"/>
      <w:spacing w:after="0" w:line="240" w:lineRule="auto"/>
      <w:ind w:left="2044"/>
      <w:outlineLvl w:val="2"/>
    </w:pPr>
    <w:rPr>
      <w:rFonts w:ascii="Times New Roman" w:eastAsia="Times New Roman" w:hAnsi="Times New Roman"/>
      <w:sz w:val="28"/>
      <w:szCs w:val="28"/>
    </w:rPr>
  </w:style>
  <w:style w:type="paragraph" w:styleId="Heading4">
    <w:name w:val="heading 4"/>
    <w:basedOn w:val="Normal"/>
    <w:link w:val="Heading4Char"/>
    <w:uiPriority w:val="1"/>
    <w:qFormat/>
    <w:rsid w:val="00C443B5"/>
    <w:pPr>
      <w:widowControl w:val="0"/>
      <w:spacing w:before="2" w:after="0" w:line="240" w:lineRule="auto"/>
      <w:ind w:left="165"/>
      <w:outlineLvl w:val="3"/>
    </w:pPr>
    <w:rPr>
      <w:rFonts w:ascii="Arial" w:eastAsia="Arial" w:hAnsi="Arial"/>
      <w:sz w:val="27"/>
      <w:szCs w:val="27"/>
    </w:rPr>
  </w:style>
  <w:style w:type="paragraph" w:styleId="Heading5">
    <w:name w:val="heading 5"/>
    <w:basedOn w:val="Normal"/>
    <w:link w:val="Heading5Char"/>
    <w:uiPriority w:val="1"/>
    <w:qFormat/>
    <w:rsid w:val="00C443B5"/>
    <w:pPr>
      <w:widowControl w:val="0"/>
      <w:spacing w:after="0" w:line="240" w:lineRule="auto"/>
      <w:ind w:left="127" w:firstLine="718"/>
      <w:outlineLvl w:val="4"/>
    </w:pPr>
    <w:rPr>
      <w:rFonts w:ascii="Arial" w:eastAsia="Arial" w:hAnsi="Arial"/>
      <w:sz w:val="21"/>
      <w:szCs w:val="21"/>
    </w:rPr>
  </w:style>
  <w:style w:type="paragraph" w:styleId="Heading6">
    <w:name w:val="heading 6"/>
    <w:basedOn w:val="Normal"/>
    <w:link w:val="Heading6Char"/>
    <w:uiPriority w:val="1"/>
    <w:qFormat/>
    <w:rsid w:val="00C443B5"/>
    <w:pPr>
      <w:widowControl w:val="0"/>
      <w:spacing w:after="0" w:line="240" w:lineRule="auto"/>
      <w:ind w:left="107"/>
      <w:outlineLvl w:val="5"/>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506"/>
    <w:rPr>
      <w:color w:val="0000FF" w:themeColor="hyperlink"/>
      <w:u w:val="single"/>
    </w:rPr>
  </w:style>
  <w:style w:type="character" w:customStyle="1" w:styleId="Heading1Char">
    <w:name w:val="Heading 1 Char"/>
    <w:basedOn w:val="DefaultParagraphFont"/>
    <w:link w:val="Heading1"/>
    <w:uiPriority w:val="1"/>
    <w:rsid w:val="00C443B5"/>
    <w:rPr>
      <w:rFonts w:ascii="Times New Roman" w:eastAsia="Times New Roman" w:hAnsi="Times New Roman"/>
      <w:sz w:val="144"/>
      <w:szCs w:val="144"/>
    </w:rPr>
  </w:style>
  <w:style w:type="character" w:customStyle="1" w:styleId="Heading2Char">
    <w:name w:val="Heading 2 Char"/>
    <w:basedOn w:val="DefaultParagraphFont"/>
    <w:link w:val="Heading2"/>
    <w:uiPriority w:val="1"/>
    <w:rsid w:val="00C443B5"/>
    <w:rPr>
      <w:rFonts w:ascii="Arial" w:eastAsia="Arial" w:hAnsi="Arial"/>
      <w:sz w:val="50"/>
      <w:szCs w:val="50"/>
    </w:rPr>
  </w:style>
  <w:style w:type="character" w:customStyle="1" w:styleId="Heading3Char">
    <w:name w:val="Heading 3 Char"/>
    <w:basedOn w:val="DefaultParagraphFont"/>
    <w:link w:val="Heading3"/>
    <w:uiPriority w:val="1"/>
    <w:rsid w:val="00C443B5"/>
    <w:rPr>
      <w:rFonts w:ascii="Times New Roman" w:eastAsia="Times New Roman" w:hAnsi="Times New Roman"/>
      <w:sz w:val="28"/>
      <w:szCs w:val="28"/>
    </w:rPr>
  </w:style>
  <w:style w:type="character" w:customStyle="1" w:styleId="Heading4Char">
    <w:name w:val="Heading 4 Char"/>
    <w:basedOn w:val="DefaultParagraphFont"/>
    <w:link w:val="Heading4"/>
    <w:uiPriority w:val="1"/>
    <w:rsid w:val="00C443B5"/>
    <w:rPr>
      <w:rFonts w:ascii="Arial" w:eastAsia="Arial" w:hAnsi="Arial"/>
      <w:sz w:val="27"/>
      <w:szCs w:val="27"/>
    </w:rPr>
  </w:style>
  <w:style w:type="character" w:customStyle="1" w:styleId="Heading5Char">
    <w:name w:val="Heading 5 Char"/>
    <w:basedOn w:val="DefaultParagraphFont"/>
    <w:link w:val="Heading5"/>
    <w:uiPriority w:val="1"/>
    <w:rsid w:val="00C443B5"/>
    <w:rPr>
      <w:rFonts w:ascii="Arial" w:eastAsia="Arial" w:hAnsi="Arial"/>
      <w:sz w:val="21"/>
      <w:szCs w:val="21"/>
    </w:rPr>
  </w:style>
  <w:style w:type="character" w:customStyle="1" w:styleId="Heading6Char">
    <w:name w:val="Heading 6 Char"/>
    <w:basedOn w:val="DefaultParagraphFont"/>
    <w:link w:val="Heading6"/>
    <w:uiPriority w:val="1"/>
    <w:rsid w:val="00C443B5"/>
    <w:rPr>
      <w:rFonts w:ascii="Arial" w:eastAsia="Arial" w:hAnsi="Arial"/>
      <w:b/>
      <w:bCs/>
      <w:i/>
      <w:sz w:val="20"/>
      <w:szCs w:val="20"/>
    </w:rPr>
  </w:style>
  <w:style w:type="paragraph" w:styleId="BodyText">
    <w:name w:val="Body Text"/>
    <w:basedOn w:val="Normal"/>
    <w:link w:val="BodyTextChar"/>
    <w:uiPriority w:val="1"/>
    <w:qFormat/>
    <w:rsid w:val="00C443B5"/>
    <w:pPr>
      <w:widowControl w:val="0"/>
      <w:spacing w:before="50" w:after="0" w:line="240" w:lineRule="auto"/>
      <w:ind w:left="122"/>
    </w:pPr>
    <w:rPr>
      <w:rFonts w:ascii="Arial" w:eastAsia="Arial" w:hAnsi="Arial"/>
      <w:sz w:val="20"/>
      <w:szCs w:val="20"/>
    </w:rPr>
  </w:style>
  <w:style w:type="character" w:customStyle="1" w:styleId="BodyTextChar">
    <w:name w:val="Body Text Char"/>
    <w:basedOn w:val="DefaultParagraphFont"/>
    <w:link w:val="BodyText"/>
    <w:uiPriority w:val="1"/>
    <w:rsid w:val="00C443B5"/>
    <w:rPr>
      <w:rFonts w:ascii="Arial" w:eastAsia="Arial" w:hAnsi="Arial"/>
      <w:sz w:val="20"/>
      <w:szCs w:val="20"/>
    </w:rPr>
  </w:style>
  <w:style w:type="paragraph" w:styleId="ListParagraph">
    <w:name w:val="List Paragraph"/>
    <w:basedOn w:val="Normal"/>
    <w:uiPriority w:val="1"/>
    <w:qFormat/>
    <w:rsid w:val="00C443B5"/>
    <w:pPr>
      <w:widowControl w:val="0"/>
      <w:spacing w:after="0" w:line="240" w:lineRule="auto"/>
    </w:pPr>
  </w:style>
  <w:style w:type="paragraph" w:customStyle="1" w:styleId="TableParagraph">
    <w:name w:val="Table Paragraph"/>
    <w:basedOn w:val="Normal"/>
    <w:uiPriority w:val="1"/>
    <w:qFormat/>
    <w:rsid w:val="00C443B5"/>
    <w:pPr>
      <w:widowControl w:val="0"/>
      <w:spacing w:after="0" w:line="240" w:lineRule="auto"/>
    </w:pPr>
  </w:style>
  <w:style w:type="paragraph" w:styleId="BalloonText">
    <w:name w:val="Balloon Text"/>
    <w:basedOn w:val="Normal"/>
    <w:link w:val="BalloonTextChar"/>
    <w:uiPriority w:val="99"/>
    <w:semiHidden/>
    <w:unhideWhenUsed/>
    <w:rsid w:val="00C443B5"/>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3B5"/>
    <w:rPr>
      <w:rFonts w:ascii="Tahoma" w:hAnsi="Tahoma" w:cs="Tahoma"/>
      <w:sz w:val="16"/>
      <w:szCs w:val="16"/>
    </w:rPr>
  </w:style>
  <w:style w:type="paragraph" w:styleId="Header">
    <w:name w:val="header"/>
    <w:basedOn w:val="Normal"/>
    <w:link w:val="HeaderChar"/>
    <w:uiPriority w:val="99"/>
    <w:unhideWhenUsed/>
    <w:rsid w:val="00C443B5"/>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C443B5"/>
  </w:style>
  <w:style w:type="paragraph" w:styleId="Footer">
    <w:name w:val="footer"/>
    <w:basedOn w:val="Normal"/>
    <w:link w:val="FooterChar"/>
    <w:uiPriority w:val="99"/>
    <w:unhideWhenUsed/>
    <w:rsid w:val="00C443B5"/>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C443B5"/>
  </w:style>
  <w:style w:type="paragraph" w:customStyle="1" w:styleId="Default">
    <w:name w:val="Default"/>
    <w:rsid w:val="0080651D"/>
    <w:pPr>
      <w:autoSpaceDE w:val="0"/>
      <w:autoSpaceDN w:val="0"/>
      <w:adjustRightInd w:val="0"/>
      <w:spacing w:after="0" w:line="240" w:lineRule="auto"/>
    </w:pPr>
    <w:rPr>
      <w:rFonts w:ascii="Ubuntu" w:hAnsi="Ubuntu" w:cs="Ubuntu"/>
      <w:color w:val="000000"/>
      <w:sz w:val="24"/>
      <w:szCs w:val="24"/>
    </w:rPr>
  </w:style>
  <w:style w:type="character" w:customStyle="1" w:styleId="A4">
    <w:name w:val="A4"/>
    <w:uiPriority w:val="99"/>
    <w:rsid w:val="0080651D"/>
    <w:rPr>
      <w:rFonts w:cs="Ubuntu"/>
      <w:color w:val="000000"/>
      <w:sz w:val="28"/>
      <w:szCs w:val="28"/>
    </w:rPr>
  </w:style>
  <w:style w:type="table" w:styleId="TableGrid">
    <w:name w:val="Table Grid"/>
    <w:basedOn w:val="TableNormal"/>
    <w:uiPriority w:val="59"/>
    <w:rsid w:val="00503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1DEC"/>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5A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31915">
      <w:bodyDiv w:val="1"/>
      <w:marLeft w:val="0"/>
      <w:marRight w:val="0"/>
      <w:marTop w:val="0"/>
      <w:marBottom w:val="0"/>
      <w:divBdr>
        <w:top w:val="none" w:sz="0" w:space="0" w:color="auto"/>
        <w:left w:val="none" w:sz="0" w:space="0" w:color="auto"/>
        <w:bottom w:val="none" w:sz="0" w:space="0" w:color="auto"/>
        <w:right w:val="none" w:sz="0" w:space="0" w:color="auto"/>
      </w:divBdr>
    </w:div>
    <w:div w:id="118294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ingaporemath.com/ProductDetails.asp?ProductCode=EBCCTA&amp;CartID=1" TargetMode="External"/><Relationship Id="rId18" Type="http://schemas.openxmlformats.org/officeDocument/2006/relationships/hyperlink" Target="http://store.spalding.org/c-6-supplies.aspx"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singaporemath.com/SearchResults.asp?search=PMCCW3" TargetMode="External"/><Relationship Id="rId7" Type="http://schemas.openxmlformats.org/officeDocument/2006/relationships/footnotes" Target="footnotes.xml"/><Relationship Id="rId12" Type="http://schemas.openxmlformats.org/officeDocument/2006/relationships/hyperlink" Target="http://store.spalding.org/c-6-supplies.aspx" TargetMode="External"/><Relationship Id="rId17" Type="http://schemas.openxmlformats.org/officeDocument/2006/relationships/hyperlink" Target="http://www.singaporemath.com/SearchResults.asp?search=pmccw1" TargetMode="External"/><Relationship Id="rId25" Type="http://schemas.openxmlformats.org/officeDocument/2006/relationships/hyperlink" Target="http://www.singaporemath.com/SearchResults.asp?search=pmccw5" TargetMode="External"/><Relationship Id="rId2" Type="http://schemas.openxmlformats.org/officeDocument/2006/relationships/numbering" Target="numbering.xml"/><Relationship Id="rId16" Type="http://schemas.openxmlformats.org/officeDocument/2006/relationships/hyperlink" Target="http://store.spalding.org/c-6-supplies.aspx" TargetMode="External"/><Relationship Id="rId20" Type="http://schemas.openxmlformats.org/officeDocument/2006/relationships/hyperlink" Target="http://store.spalding.org/c-6-supplie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ore.spalding.org/c-6-supplies.aspx" TargetMode="External"/><Relationship Id="rId5" Type="http://schemas.openxmlformats.org/officeDocument/2006/relationships/settings" Target="settings.xml"/><Relationship Id="rId15" Type="http://schemas.openxmlformats.org/officeDocument/2006/relationships/hyperlink" Target="https://www.singaporemath.com/ProductDetails.asp?ProductCode=EBCCTA&amp;CartID=1" TargetMode="External"/><Relationship Id="rId23" Type="http://schemas.openxmlformats.org/officeDocument/2006/relationships/hyperlink" Target="http://www.singaporemath.com/SearchResults.asp?search=pmccw4" TargetMode="External"/><Relationship Id="rId28"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www.singaporemath.com/SearchResults.asp?search=PMCCW2" TargetMode="External"/><Relationship Id="rId4" Type="http://schemas.microsoft.com/office/2007/relationships/stylesWithEffects" Target="stylesWithEffects.xml"/><Relationship Id="rId9" Type="http://schemas.openxmlformats.org/officeDocument/2006/relationships/hyperlink" Target="http://www.edukitinc.com" TargetMode="External"/><Relationship Id="rId14" Type="http://schemas.openxmlformats.org/officeDocument/2006/relationships/hyperlink" Target="https://www.singaporemath.com/shoppingcart.asp?Check=True" TargetMode="External"/><Relationship Id="rId22" Type="http://schemas.openxmlformats.org/officeDocument/2006/relationships/hyperlink" Target="http://store.spalding.org/c-6-supplies.aspx"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2E248-EC67-452F-AB5C-279A066E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11</Pages>
  <Words>2496</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SchoolDesk</Company>
  <LinksUpToDate>false</LinksUpToDate>
  <CharactersWithSpaces>16691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 Vlahovich</dc:creator>
  <cp:lastModifiedBy>Marsha Vlahovich</cp:lastModifiedBy>
  <cp:revision>11</cp:revision>
  <cp:lastPrinted>2017-04-07T18:06:00Z</cp:lastPrinted>
  <dcterms:created xsi:type="dcterms:W3CDTF">2017-03-23T22:16:00Z</dcterms:created>
  <dcterms:modified xsi:type="dcterms:W3CDTF">2017-05-04T15:30:00Z</dcterms:modified>
</cp:coreProperties>
</file>